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3C" w:rsidRDefault="0072083C" w:rsidP="0072083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72083C" w:rsidRDefault="0072083C" w:rsidP="0072083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spacing w:val="-20"/>
          <w:sz w:val="44"/>
          <w:szCs w:val="44"/>
        </w:rPr>
        <w:t>注销</w:t>
      </w:r>
      <w:r w:rsidR="00F57A92" w:rsidRPr="00F57A92">
        <w:rPr>
          <w:rFonts w:ascii="宋体" w:hAnsi="宋体" w:cs="宋体" w:hint="eastAsia"/>
          <w:spacing w:val="-20"/>
          <w:sz w:val="44"/>
          <w:szCs w:val="44"/>
        </w:rPr>
        <w:t>石家庄市、廊坊市、邢台市和沧州市</w:t>
      </w:r>
      <w:r w:rsidR="00360B62">
        <w:rPr>
          <w:rFonts w:ascii="宋体" w:hAnsi="宋体" w:cs="宋体" w:hint="eastAsia"/>
          <w:spacing w:val="-20"/>
          <w:sz w:val="44"/>
          <w:szCs w:val="44"/>
        </w:rPr>
        <w:t>42</w:t>
      </w:r>
      <w:r w:rsidR="00642289">
        <w:rPr>
          <w:rFonts w:ascii="宋体" w:hAnsi="宋体" w:cs="宋体" w:hint="eastAsia"/>
          <w:spacing w:val="-20"/>
          <w:sz w:val="44"/>
          <w:szCs w:val="44"/>
        </w:rPr>
        <w:t>个</w:t>
      </w:r>
      <w:r>
        <w:rPr>
          <w:rFonts w:ascii="宋体" w:hAnsi="宋体" w:cs="宋体" w:hint="eastAsia"/>
          <w:spacing w:val="-20"/>
          <w:sz w:val="44"/>
          <w:szCs w:val="44"/>
        </w:rPr>
        <w:t>取水许可证统计表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2861"/>
        <w:gridCol w:w="3119"/>
        <w:gridCol w:w="1801"/>
      </w:tblGrid>
      <w:tr w:rsidR="00642289" w:rsidRPr="00C44F2F" w:rsidTr="002624F2">
        <w:trPr>
          <w:trHeight w:val="28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0849E5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849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0849E5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849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许可证编码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0849E5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849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取水权人名称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0849E5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849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注销原因</w:t>
            </w:r>
          </w:p>
        </w:tc>
      </w:tr>
      <w:tr w:rsidR="00642289" w:rsidRPr="00C44F2F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F2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BE5800" w:rsidP="00BE580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第0100jx03号</w:t>
            </w:r>
          </w:p>
        </w:tc>
        <w:tc>
          <w:tcPr>
            <w:tcW w:w="18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261077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大唐微水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发电厂</w:t>
            </w: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261077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自备井已封存</w:t>
            </w:r>
          </w:p>
        </w:tc>
      </w:tr>
      <w:tr w:rsidR="00642289" w:rsidRPr="00C44F2F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F2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BE5800" w:rsidP="00BE580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冀深水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）字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第000111116号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743DA7" w:rsidRDefault="00261077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深泽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县天悦金属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丝网有限公司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C44F2F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切换水源自备井关停</w:t>
            </w:r>
          </w:p>
        </w:tc>
      </w:tr>
      <w:tr w:rsidR="00642289" w:rsidRPr="002624F2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2624F2" w:rsidRDefault="00642289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2624F2" w:rsidRDefault="00BE5800" w:rsidP="00BE580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冀深水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）字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="00261077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第000111021号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289" w:rsidRPr="002624F2" w:rsidRDefault="00261077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河北健达</w:t>
            </w:r>
            <w:proofErr w:type="gramStart"/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高科微纳新</w:t>
            </w:r>
            <w:proofErr w:type="gramEnd"/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89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切换水源自备井关停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C44F2F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取水（廊）字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第06000018号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中华人民共和国廊坊海关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0849E5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取水（廊）字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第06000007号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廊坊市城区房地产开发有限公司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该项目至今未开工建设，也未取水使用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C44F2F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取水（廊开）字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2018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第06110003号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廊坊馨</w:t>
            </w: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祥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商贸有限公司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证已过期</w:t>
            </w:r>
            <w:r w:rsidR="00274D87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正在接公共供水管网自来水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C44F2F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第06020003号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河北石油职业技术学院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第06020009号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382C9D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2C9D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廊坊市第八高级中学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第06020015号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廊坊市园林绿化管理局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证已过期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第06020040号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廊坊市交通局房地产管理所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第06020001号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廊坊师范学院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第06020008号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青岛啤酒(廊坊)有限公司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第06020014号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廊坊市广播电视大学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自备井已关停，已接通公共供水管网自来水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取水（安次）字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第06020022号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廊坊德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恒物业服务有限公司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证已过期</w:t>
            </w:r>
            <w:r w:rsidR="00274D87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正在接公共供水管网自来水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取水（三河）字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2012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第06030033号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华</w:t>
            </w: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堂圆方国际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自备井已封填。接入公共供水管网自来水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取水（固安）字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第06060029号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固安县公安交通警察大队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自备井已关停，接入公共供水管网自来水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取水（固安）字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2015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第06060008号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北京经济管理职业学院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自备井已关停，接入公共供水管网自来水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取水（固安）字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2015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第06060034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固安县强盛</w:t>
            </w: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兴钉业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自备井已关停，接入公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取水（固安）字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第06060058号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固安县泰达混凝土有限公司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自备井已关停，接入公共供水管网自来水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取水（固安）字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2018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第06060071号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国网冀北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电力有限公司固安县供电分公司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自备井已关停，接入公共供水管网自来水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取水（永清）字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2018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第06070004号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永清京都联合房地产开发有限公司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取水（永清）字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2018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第06070005号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永清京都联合房地产开发有限公司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取水（文安）字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第06090002号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文安县福全单板厂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取水（文安）字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第06090019号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文安县</w:t>
            </w:r>
            <w:proofErr w:type="gramStart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多唯彩</w:t>
            </w:r>
            <w:proofErr w:type="gramEnd"/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钢厂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930F4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450A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取水（大城）字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 w:rsidR="00450A31"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="00450A31"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第06100411号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62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廊坊京城钢板弹簧有限公司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624F2" w:rsidP="00274D8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624F2">
              <w:rPr>
                <w:rFonts w:ascii="宋体" w:hAnsi="宋体" w:cs="宋体" w:hint="eastAsia"/>
                <w:color w:val="000000"/>
                <w:sz w:val="18"/>
                <w:szCs w:val="18"/>
              </w:rPr>
              <w:t>自备井已封存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BE580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</w:t>
            </w:r>
            <w:r w:rsidR="00BE5800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</w:t>
            </w:r>
            <w:r w:rsidR="00BE5800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第10010065号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BF6EF4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邢台旭阳化工有限公司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BE5800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</w:t>
            </w:r>
            <w:r w:rsidR="00BE5800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</w:t>
            </w:r>
            <w:r w:rsidR="00BE5800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第10010081号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BF6EF4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河北福玉汽车有限公司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F74BD6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</w:t>
            </w:r>
            <w:r w:rsidR="00F74BD6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冀</w:t>
            </w:r>
            <w:r w:rsidR="00F74BD6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第00101000号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BF6EF4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县朱野罐区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管理处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0C011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县水）字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第10010186号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BF6EF4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邢台县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蕴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鼎建材有限公司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0C011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县水）字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第10010200号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0C011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河北万基建材有限公司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0C011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县水）字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第10010199号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0C011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邢台县清源供水有限公司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0C0112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重复记录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2013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第10010282号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931FF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邢台市政建设集团有限公司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已变更名称并领取新的取水许可证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2012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第10010031号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931FF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邢台良信混凝土有限公司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已变更名称并领取新的取水许可证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2013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第10010289号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931FF" w:rsidRDefault="0038515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8515B">
              <w:rPr>
                <w:rFonts w:ascii="宋体" w:hAnsi="宋体" w:cs="宋体" w:hint="eastAsia"/>
                <w:color w:val="000000"/>
                <w:sz w:val="18"/>
                <w:szCs w:val="18"/>
              </w:rPr>
              <w:t>中北玉泉山庄管理处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已变更名称并领取新的取水许可证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50A31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县）字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2013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第10010240号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931FF" w:rsidRDefault="0038515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38515B">
              <w:rPr>
                <w:rFonts w:ascii="宋体" w:hAnsi="宋体" w:cs="宋体" w:hint="eastAsia"/>
                <w:color w:val="000000"/>
                <w:sz w:val="18"/>
                <w:szCs w:val="18"/>
              </w:rPr>
              <w:t>银尊钡盐</w:t>
            </w:r>
            <w:proofErr w:type="gramEnd"/>
            <w:r w:rsidRPr="0038515B">
              <w:rPr>
                <w:rFonts w:ascii="宋体" w:hAnsi="宋体" w:cs="宋体" w:hint="eastAsia"/>
                <w:color w:val="000000"/>
                <w:sz w:val="18"/>
                <w:szCs w:val="18"/>
              </w:rPr>
              <w:t>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停产不再取水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931FF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取水（邢西）字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第100107号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931FF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邢台邢安矿业管理服务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有限公司伍仲煤矿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已按相关政策要求关闭</w:t>
            </w:r>
          </w:p>
        </w:tc>
      </w:tr>
      <w:tr w:rsidR="002624F2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2931F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B7CF6" w:rsidP="004B7CF6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第08100390号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4B7CF6" w:rsidRDefault="004B7CF6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河北百瑞尔包装材料有限公司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F2" w:rsidRPr="002624F2" w:rsidRDefault="004B7CF6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  <w:tr w:rsidR="002931FF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FF" w:rsidRDefault="00B571EC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FF" w:rsidRPr="002624F2" w:rsidRDefault="00746706" w:rsidP="00746706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第08100601号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FF" w:rsidRPr="00746706" w:rsidRDefault="00746706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宝瑞泰（沧州）包装有限公司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FF" w:rsidRPr="002624F2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  <w:tr w:rsidR="00B571EC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Default="00B571EC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81242B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第08100396号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81242B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东光星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  <w:tr w:rsidR="00B571EC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Default="00B571EC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81242B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第08100385号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81242B" w:rsidRDefault="00013A7F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13A7F">
              <w:rPr>
                <w:rFonts w:ascii="宋体" w:hAnsi="宋体" w:cs="宋体" w:hint="eastAsia"/>
                <w:color w:val="000000"/>
                <w:sz w:val="18"/>
                <w:szCs w:val="18"/>
              </w:rPr>
              <w:t>东光</w:t>
            </w:r>
            <w:proofErr w:type="gramStart"/>
            <w:r w:rsidRPr="00013A7F">
              <w:rPr>
                <w:rFonts w:ascii="宋体" w:hAnsi="宋体" w:cs="宋体" w:hint="eastAsia"/>
                <w:color w:val="000000"/>
                <w:sz w:val="18"/>
                <w:szCs w:val="18"/>
              </w:rPr>
              <w:t>县盐百商厦</w:t>
            </w:r>
            <w:proofErr w:type="gramEnd"/>
            <w:r w:rsidRPr="00013A7F"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  <w:tr w:rsidR="00B571EC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Default="00B571EC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81242B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第08100298号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81242B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东光县群光商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有限责任公司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  <w:tr w:rsidR="00B571EC" w:rsidRPr="002624F2" w:rsidTr="002624F2">
        <w:trPr>
          <w:trHeight w:val="36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Default="00B571EC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81242B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取水（冀）字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  <w:r w:rsidRPr="00261077"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第08100394号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81242B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河北鑫宇焊业有限公司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1EC" w:rsidRPr="002624F2" w:rsidRDefault="0081242B" w:rsidP="002624F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已接入公共供水管网</w:t>
            </w:r>
          </w:p>
        </w:tc>
      </w:tr>
    </w:tbl>
    <w:p w:rsidR="00F06EE3" w:rsidRPr="002624F2" w:rsidRDefault="00F06EE3">
      <w:pPr>
        <w:rPr>
          <w:rFonts w:ascii="宋体" w:hAnsi="宋体" w:cs="宋体"/>
          <w:color w:val="000000"/>
          <w:sz w:val="18"/>
          <w:szCs w:val="18"/>
        </w:rPr>
      </w:pPr>
    </w:p>
    <w:sectPr w:rsidR="00F06EE3" w:rsidRPr="002624F2" w:rsidSect="0067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8F" w:rsidRDefault="008C698F" w:rsidP="0072083C">
      <w:r>
        <w:separator/>
      </w:r>
    </w:p>
  </w:endnote>
  <w:endnote w:type="continuationSeparator" w:id="0">
    <w:p w:rsidR="008C698F" w:rsidRDefault="008C698F" w:rsidP="0072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8F" w:rsidRDefault="008C698F" w:rsidP="0072083C">
      <w:r>
        <w:separator/>
      </w:r>
    </w:p>
  </w:footnote>
  <w:footnote w:type="continuationSeparator" w:id="0">
    <w:p w:rsidR="008C698F" w:rsidRDefault="008C698F" w:rsidP="00720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83C"/>
    <w:rsid w:val="00013A7F"/>
    <w:rsid w:val="000849E5"/>
    <w:rsid w:val="000B034E"/>
    <w:rsid w:val="000C0112"/>
    <w:rsid w:val="001036A2"/>
    <w:rsid w:val="00147591"/>
    <w:rsid w:val="00165FD5"/>
    <w:rsid w:val="001B1F2D"/>
    <w:rsid w:val="001B2D2A"/>
    <w:rsid w:val="00261077"/>
    <w:rsid w:val="002624F2"/>
    <w:rsid w:val="00274D87"/>
    <w:rsid w:val="002931FF"/>
    <w:rsid w:val="002D2C58"/>
    <w:rsid w:val="003365A9"/>
    <w:rsid w:val="00360B62"/>
    <w:rsid w:val="00382C9D"/>
    <w:rsid w:val="0038515B"/>
    <w:rsid w:val="0039261E"/>
    <w:rsid w:val="004432F7"/>
    <w:rsid w:val="00450A31"/>
    <w:rsid w:val="004930F4"/>
    <w:rsid w:val="004B7CF6"/>
    <w:rsid w:val="004C1BC6"/>
    <w:rsid w:val="004D40F3"/>
    <w:rsid w:val="004E0CF4"/>
    <w:rsid w:val="004E45EE"/>
    <w:rsid w:val="00550C61"/>
    <w:rsid w:val="00582DC8"/>
    <w:rsid w:val="00585365"/>
    <w:rsid w:val="00642289"/>
    <w:rsid w:val="00645CDB"/>
    <w:rsid w:val="0067124E"/>
    <w:rsid w:val="00705DDE"/>
    <w:rsid w:val="0072083C"/>
    <w:rsid w:val="00740AEE"/>
    <w:rsid w:val="00743DA7"/>
    <w:rsid w:val="00746706"/>
    <w:rsid w:val="00750F53"/>
    <w:rsid w:val="007561EB"/>
    <w:rsid w:val="00781E7A"/>
    <w:rsid w:val="007D7BF9"/>
    <w:rsid w:val="007F2485"/>
    <w:rsid w:val="0081242B"/>
    <w:rsid w:val="00834916"/>
    <w:rsid w:val="008A45F6"/>
    <w:rsid w:val="008A7C1D"/>
    <w:rsid w:val="008C698F"/>
    <w:rsid w:val="008F4027"/>
    <w:rsid w:val="008F5EAB"/>
    <w:rsid w:val="00971830"/>
    <w:rsid w:val="00A04E33"/>
    <w:rsid w:val="00A13B83"/>
    <w:rsid w:val="00A3557A"/>
    <w:rsid w:val="00A87FC7"/>
    <w:rsid w:val="00AC2FC3"/>
    <w:rsid w:val="00AC6B7E"/>
    <w:rsid w:val="00B21C22"/>
    <w:rsid w:val="00B3660C"/>
    <w:rsid w:val="00B571EC"/>
    <w:rsid w:val="00B64319"/>
    <w:rsid w:val="00BE5800"/>
    <w:rsid w:val="00BF28AE"/>
    <w:rsid w:val="00BF6EF4"/>
    <w:rsid w:val="00C36A4C"/>
    <w:rsid w:val="00C40920"/>
    <w:rsid w:val="00C44F2F"/>
    <w:rsid w:val="00CC62E5"/>
    <w:rsid w:val="00CD59E6"/>
    <w:rsid w:val="00DF6A2B"/>
    <w:rsid w:val="00E06EDB"/>
    <w:rsid w:val="00EE5946"/>
    <w:rsid w:val="00EE7113"/>
    <w:rsid w:val="00F06EE3"/>
    <w:rsid w:val="00F57A92"/>
    <w:rsid w:val="00F65480"/>
    <w:rsid w:val="00F74BD6"/>
    <w:rsid w:val="00FA706D"/>
    <w:rsid w:val="00F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83C"/>
    <w:rPr>
      <w:sz w:val="18"/>
      <w:szCs w:val="18"/>
    </w:rPr>
  </w:style>
  <w:style w:type="character" w:customStyle="1" w:styleId="font21">
    <w:name w:val="font21"/>
    <w:basedOn w:val="a0"/>
    <w:rsid w:val="0072083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72083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77</cp:revision>
  <dcterms:created xsi:type="dcterms:W3CDTF">2019-03-22T00:37:00Z</dcterms:created>
  <dcterms:modified xsi:type="dcterms:W3CDTF">2019-07-12T02:53:00Z</dcterms:modified>
</cp:coreProperties>
</file>