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5C" w:rsidRPr="00C4645C" w:rsidRDefault="00C4645C" w:rsidP="00C32C34">
      <w:pPr>
        <w:spacing w:beforeLines="50" w:afterLines="50" w:line="600" w:lineRule="exact"/>
        <w:jc w:val="center"/>
        <w:rPr>
          <w:rFonts w:ascii="黑体" w:eastAsia="黑体" w:hAnsi="黑体"/>
          <w:sz w:val="44"/>
          <w:szCs w:val="44"/>
        </w:rPr>
      </w:pPr>
      <w:r w:rsidRPr="00C4645C">
        <w:rPr>
          <w:rFonts w:ascii="黑体" w:eastAsia="黑体" w:hAnsi="黑体" w:hint="eastAsia"/>
          <w:sz w:val="44"/>
          <w:szCs w:val="44"/>
        </w:rPr>
        <w:t>河北省水利厅随机抽查市场监管执法事项清单（2019</w:t>
      </w:r>
      <w:r w:rsidR="00647DEA">
        <w:rPr>
          <w:rFonts w:ascii="黑体" w:eastAsia="黑体" w:hAnsi="黑体" w:hint="eastAsia"/>
          <w:sz w:val="44"/>
          <w:szCs w:val="44"/>
        </w:rPr>
        <w:t>最新</w:t>
      </w:r>
      <w:r w:rsidRPr="00C4645C">
        <w:rPr>
          <w:rFonts w:ascii="黑体" w:eastAsia="黑体" w:hAnsi="黑体" w:hint="eastAsia"/>
          <w:sz w:val="44"/>
          <w:szCs w:val="44"/>
        </w:rPr>
        <w:t>版）</w:t>
      </w:r>
    </w:p>
    <w:tbl>
      <w:tblPr>
        <w:tblW w:w="14854" w:type="dxa"/>
        <w:tblLayout w:type="fixed"/>
        <w:tblCellMar>
          <w:top w:w="15" w:type="dxa"/>
          <w:left w:w="15" w:type="dxa"/>
          <w:bottom w:w="15" w:type="dxa"/>
          <w:right w:w="15" w:type="dxa"/>
        </w:tblCellMar>
        <w:tblLook w:val="0000"/>
      </w:tblPr>
      <w:tblGrid>
        <w:gridCol w:w="567"/>
        <w:gridCol w:w="340"/>
        <w:gridCol w:w="1134"/>
        <w:gridCol w:w="1134"/>
        <w:gridCol w:w="1093"/>
        <w:gridCol w:w="3685"/>
        <w:gridCol w:w="993"/>
        <w:gridCol w:w="2976"/>
        <w:gridCol w:w="1118"/>
        <w:gridCol w:w="442"/>
        <w:gridCol w:w="1372"/>
      </w:tblGrid>
      <w:tr w:rsidR="00C4645C" w:rsidTr="00C4645C">
        <w:trPr>
          <w:trHeight w:val="20"/>
          <w:tblHeader/>
        </w:trPr>
        <w:tc>
          <w:tcPr>
            <w:tcW w:w="567" w:type="dxa"/>
            <w:tcBorders>
              <w:top w:val="single" w:sz="12" w:space="0" w:color="000000"/>
              <w:left w:val="single" w:sz="12" w:space="0" w:color="000000"/>
              <w:bottom w:val="single" w:sz="4" w:space="0" w:color="000000"/>
              <w:right w:val="single" w:sz="4" w:space="0" w:color="000000"/>
            </w:tcBorders>
            <w:vAlign w:val="center"/>
          </w:tcPr>
          <w:p w:rsidR="00C4645C" w:rsidRPr="00C4645C" w:rsidRDefault="00C4645C" w:rsidP="00C4645C">
            <w:pPr>
              <w:widowControl/>
              <w:spacing w:line="200" w:lineRule="exact"/>
              <w:jc w:val="center"/>
              <w:textAlignment w:val="center"/>
              <w:rPr>
                <w:rFonts w:ascii="黑体" w:eastAsia="黑体" w:hAnsi="黑体" w:cs="宋体"/>
                <w:color w:val="000000"/>
                <w:sz w:val="18"/>
                <w:szCs w:val="18"/>
              </w:rPr>
            </w:pPr>
            <w:r w:rsidRPr="00C4645C">
              <w:rPr>
                <w:rFonts w:ascii="黑体" w:eastAsia="黑体" w:hAnsi="黑体" w:cs="宋体" w:hint="eastAsia"/>
                <w:color w:val="000000"/>
                <w:kern w:val="0"/>
                <w:sz w:val="18"/>
                <w:szCs w:val="18"/>
              </w:rPr>
              <w:t>单位名称</w:t>
            </w:r>
          </w:p>
        </w:tc>
        <w:tc>
          <w:tcPr>
            <w:tcW w:w="340" w:type="dxa"/>
            <w:tcBorders>
              <w:top w:val="single" w:sz="12" w:space="0" w:color="000000"/>
              <w:left w:val="single" w:sz="4" w:space="0" w:color="000000"/>
              <w:bottom w:val="single" w:sz="4" w:space="0" w:color="000000"/>
              <w:right w:val="single" w:sz="4" w:space="0" w:color="000000"/>
            </w:tcBorders>
            <w:vAlign w:val="center"/>
          </w:tcPr>
          <w:p w:rsidR="00C4645C" w:rsidRPr="00C4645C" w:rsidRDefault="00C4645C" w:rsidP="00C4645C">
            <w:pPr>
              <w:widowControl/>
              <w:spacing w:line="200" w:lineRule="exact"/>
              <w:jc w:val="center"/>
              <w:textAlignment w:val="center"/>
              <w:rPr>
                <w:rFonts w:ascii="黑体" w:eastAsia="黑体" w:hAnsi="黑体" w:cs="宋体"/>
                <w:color w:val="000000"/>
                <w:sz w:val="18"/>
                <w:szCs w:val="18"/>
              </w:rPr>
            </w:pPr>
            <w:r w:rsidRPr="00C4645C">
              <w:rPr>
                <w:rFonts w:ascii="黑体" w:eastAsia="黑体" w:hAnsi="黑体" w:cs="宋体" w:hint="eastAsia"/>
                <w:color w:val="000000"/>
                <w:kern w:val="0"/>
                <w:sz w:val="18"/>
                <w:szCs w:val="18"/>
              </w:rPr>
              <w:t>序号</w:t>
            </w:r>
          </w:p>
        </w:tc>
        <w:tc>
          <w:tcPr>
            <w:tcW w:w="1134" w:type="dxa"/>
            <w:tcBorders>
              <w:top w:val="single" w:sz="12" w:space="0" w:color="000000"/>
              <w:left w:val="single" w:sz="4" w:space="0" w:color="000000"/>
              <w:bottom w:val="single" w:sz="4" w:space="0" w:color="000000"/>
              <w:right w:val="single" w:sz="4" w:space="0" w:color="000000"/>
            </w:tcBorders>
            <w:vAlign w:val="center"/>
          </w:tcPr>
          <w:p w:rsidR="00C4645C" w:rsidRPr="00C4645C" w:rsidRDefault="00C4645C" w:rsidP="00C4645C">
            <w:pPr>
              <w:widowControl/>
              <w:spacing w:line="200" w:lineRule="exact"/>
              <w:jc w:val="center"/>
              <w:textAlignment w:val="center"/>
              <w:rPr>
                <w:rFonts w:ascii="黑体" w:eastAsia="黑体" w:hAnsi="黑体" w:cs="宋体"/>
                <w:color w:val="000000"/>
                <w:sz w:val="18"/>
                <w:szCs w:val="18"/>
              </w:rPr>
            </w:pPr>
            <w:r w:rsidRPr="00C4645C">
              <w:rPr>
                <w:rFonts w:ascii="黑体" w:eastAsia="黑体" w:hAnsi="黑体" w:cs="宋体" w:hint="eastAsia"/>
                <w:color w:val="000000"/>
                <w:kern w:val="0"/>
                <w:sz w:val="18"/>
                <w:szCs w:val="18"/>
              </w:rPr>
              <w:t>检查项目</w:t>
            </w:r>
          </w:p>
        </w:tc>
        <w:tc>
          <w:tcPr>
            <w:tcW w:w="1134" w:type="dxa"/>
            <w:tcBorders>
              <w:top w:val="single" w:sz="12" w:space="0" w:color="000000"/>
              <w:left w:val="single" w:sz="4" w:space="0" w:color="000000"/>
              <w:bottom w:val="single" w:sz="4" w:space="0" w:color="000000"/>
              <w:right w:val="single" w:sz="4" w:space="0" w:color="000000"/>
            </w:tcBorders>
            <w:vAlign w:val="center"/>
          </w:tcPr>
          <w:p w:rsidR="00C4645C" w:rsidRPr="00C4645C" w:rsidRDefault="00C4645C" w:rsidP="00C4645C">
            <w:pPr>
              <w:widowControl/>
              <w:spacing w:line="200" w:lineRule="exact"/>
              <w:jc w:val="center"/>
              <w:textAlignment w:val="center"/>
              <w:rPr>
                <w:rFonts w:ascii="黑体" w:eastAsia="黑体" w:hAnsi="黑体" w:cs="宋体"/>
                <w:color w:val="000000"/>
                <w:sz w:val="18"/>
                <w:szCs w:val="18"/>
              </w:rPr>
            </w:pPr>
            <w:r w:rsidRPr="00C4645C">
              <w:rPr>
                <w:rFonts w:ascii="黑体" w:eastAsia="黑体" w:hAnsi="黑体" w:cs="宋体" w:hint="eastAsia"/>
                <w:color w:val="000000"/>
                <w:kern w:val="0"/>
                <w:sz w:val="18"/>
                <w:szCs w:val="18"/>
              </w:rPr>
              <w:t>检查子项</w:t>
            </w:r>
          </w:p>
        </w:tc>
        <w:tc>
          <w:tcPr>
            <w:tcW w:w="1093" w:type="dxa"/>
            <w:tcBorders>
              <w:top w:val="single" w:sz="12" w:space="0" w:color="000000"/>
              <w:left w:val="single" w:sz="4" w:space="0" w:color="000000"/>
              <w:bottom w:val="single" w:sz="4" w:space="0" w:color="000000"/>
              <w:right w:val="single" w:sz="4" w:space="0" w:color="000000"/>
            </w:tcBorders>
            <w:vAlign w:val="center"/>
          </w:tcPr>
          <w:p w:rsidR="00C4645C" w:rsidRPr="00C4645C" w:rsidRDefault="00C4645C" w:rsidP="00C4645C">
            <w:pPr>
              <w:widowControl/>
              <w:spacing w:line="200" w:lineRule="exact"/>
              <w:jc w:val="center"/>
              <w:textAlignment w:val="center"/>
              <w:rPr>
                <w:rFonts w:ascii="黑体" w:eastAsia="黑体" w:hAnsi="黑体" w:cs="宋体"/>
                <w:color w:val="000000"/>
                <w:sz w:val="18"/>
                <w:szCs w:val="18"/>
              </w:rPr>
            </w:pPr>
            <w:r w:rsidRPr="00C4645C">
              <w:rPr>
                <w:rFonts w:ascii="黑体" w:eastAsia="黑体" w:hAnsi="黑体" w:cs="宋体" w:hint="eastAsia"/>
                <w:color w:val="000000"/>
                <w:kern w:val="0"/>
                <w:sz w:val="18"/>
                <w:szCs w:val="18"/>
              </w:rPr>
              <w:t>检查主体</w:t>
            </w:r>
          </w:p>
        </w:tc>
        <w:tc>
          <w:tcPr>
            <w:tcW w:w="3685" w:type="dxa"/>
            <w:tcBorders>
              <w:top w:val="single" w:sz="12" w:space="0" w:color="000000"/>
              <w:left w:val="single" w:sz="4" w:space="0" w:color="000000"/>
              <w:bottom w:val="single" w:sz="4" w:space="0" w:color="000000"/>
              <w:right w:val="single" w:sz="4" w:space="0" w:color="000000"/>
            </w:tcBorders>
            <w:vAlign w:val="center"/>
          </w:tcPr>
          <w:p w:rsidR="00C4645C" w:rsidRPr="00C4645C" w:rsidRDefault="00C4645C" w:rsidP="00C4645C">
            <w:pPr>
              <w:widowControl/>
              <w:spacing w:line="200" w:lineRule="exact"/>
              <w:jc w:val="center"/>
              <w:textAlignment w:val="center"/>
              <w:rPr>
                <w:rFonts w:ascii="黑体" w:eastAsia="黑体" w:hAnsi="黑体" w:cs="宋体"/>
                <w:color w:val="000000"/>
                <w:sz w:val="18"/>
                <w:szCs w:val="18"/>
              </w:rPr>
            </w:pPr>
            <w:r w:rsidRPr="00C4645C">
              <w:rPr>
                <w:rFonts w:ascii="黑体" w:eastAsia="黑体" w:hAnsi="黑体" w:cs="宋体" w:hint="eastAsia"/>
                <w:color w:val="000000"/>
                <w:kern w:val="0"/>
                <w:sz w:val="18"/>
                <w:szCs w:val="18"/>
              </w:rPr>
              <w:t>检查依据</w:t>
            </w:r>
          </w:p>
        </w:tc>
        <w:tc>
          <w:tcPr>
            <w:tcW w:w="993" w:type="dxa"/>
            <w:tcBorders>
              <w:top w:val="single" w:sz="12" w:space="0" w:color="000000"/>
              <w:left w:val="single" w:sz="4" w:space="0" w:color="000000"/>
              <w:bottom w:val="single" w:sz="4" w:space="0" w:color="000000"/>
              <w:right w:val="single" w:sz="4" w:space="0" w:color="000000"/>
            </w:tcBorders>
            <w:vAlign w:val="center"/>
          </w:tcPr>
          <w:p w:rsidR="00C4645C" w:rsidRPr="00C4645C" w:rsidRDefault="00C4645C" w:rsidP="00C4645C">
            <w:pPr>
              <w:widowControl/>
              <w:spacing w:line="200" w:lineRule="exact"/>
              <w:jc w:val="center"/>
              <w:textAlignment w:val="center"/>
              <w:rPr>
                <w:rFonts w:ascii="黑体" w:eastAsia="黑体" w:hAnsi="黑体" w:cs="宋体"/>
                <w:color w:val="000000"/>
                <w:sz w:val="18"/>
                <w:szCs w:val="18"/>
              </w:rPr>
            </w:pPr>
            <w:r w:rsidRPr="00C4645C">
              <w:rPr>
                <w:rFonts w:ascii="黑体" w:eastAsia="黑体" w:hAnsi="黑体" w:cs="宋体" w:hint="eastAsia"/>
                <w:color w:val="000000"/>
                <w:kern w:val="0"/>
                <w:sz w:val="18"/>
                <w:szCs w:val="18"/>
              </w:rPr>
              <w:t>检查方式</w:t>
            </w:r>
          </w:p>
        </w:tc>
        <w:tc>
          <w:tcPr>
            <w:tcW w:w="2976" w:type="dxa"/>
            <w:tcBorders>
              <w:top w:val="single" w:sz="12" w:space="0" w:color="000000"/>
              <w:left w:val="single" w:sz="4" w:space="0" w:color="000000"/>
              <w:bottom w:val="single" w:sz="4" w:space="0" w:color="000000"/>
              <w:right w:val="single" w:sz="4" w:space="0" w:color="000000"/>
            </w:tcBorders>
            <w:vAlign w:val="center"/>
          </w:tcPr>
          <w:p w:rsidR="00C4645C" w:rsidRPr="00C4645C" w:rsidRDefault="00C4645C" w:rsidP="00C4645C">
            <w:pPr>
              <w:widowControl/>
              <w:spacing w:line="200" w:lineRule="exact"/>
              <w:jc w:val="center"/>
              <w:textAlignment w:val="center"/>
              <w:rPr>
                <w:rFonts w:ascii="黑体" w:eastAsia="黑体" w:hAnsi="黑体" w:cs="宋体"/>
                <w:color w:val="000000"/>
                <w:sz w:val="18"/>
                <w:szCs w:val="18"/>
              </w:rPr>
            </w:pPr>
            <w:r w:rsidRPr="00C4645C">
              <w:rPr>
                <w:rFonts w:ascii="黑体" w:eastAsia="黑体" w:hAnsi="黑体" w:cs="宋体" w:hint="eastAsia"/>
                <w:color w:val="000000"/>
                <w:kern w:val="0"/>
                <w:sz w:val="18"/>
                <w:szCs w:val="18"/>
              </w:rPr>
              <w:t>检查内容</w:t>
            </w:r>
          </w:p>
        </w:tc>
        <w:tc>
          <w:tcPr>
            <w:tcW w:w="1118" w:type="dxa"/>
            <w:tcBorders>
              <w:top w:val="single" w:sz="12" w:space="0" w:color="000000"/>
              <w:left w:val="single" w:sz="4" w:space="0" w:color="000000"/>
              <w:bottom w:val="single" w:sz="4" w:space="0" w:color="000000"/>
              <w:right w:val="single" w:sz="4" w:space="0" w:color="000000"/>
            </w:tcBorders>
            <w:vAlign w:val="center"/>
          </w:tcPr>
          <w:p w:rsidR="00C4645C" w:rsidRPr="00C4645C" w:rsidRDefault="00C4645C" w:rsidP="00C4645C">
            <w:pPr>
              <w:widowControl/>
              <w:spacing w:line="200" w:lineRule="exact"/>
              <w:jc w:val="center"/>
              <w:textAlignment w:val="center"/>
              <w:rPr>
                <w:rFonts w:ascii="黑体" w:eastAsia="黑体" w:hAnsi="黑体" w:cs="宋体"/>
                <w:color w:val="000000"/>
                <w:sz w:val="18"/>
                <w:szCs w:val="18"/>
              </w:rPr>
            </w:pPr>
            <w:r w:rsidRPr="00C4645C">
              <w:rPr>
                <w:rFonts w:ascii="黑体" w:eastAsia="黑体" w:hAnsi="黑体" w:cs="宋体" w:hint="eastAsia"/>
                <w:color w:val="000000"/>
                <w:kern w:val="0"/>
                <w:sz w:val="18"/>
                <w:szCs w:val="18"/>
              </w:rPr>
              <w:t>是否适用跨部门联合“双随机”抽查</w:t>
            </w:r>
          </w:p>
        </w:tc>
        <w:tc>
          <w:tcPr>
            <w:tcW w:w="442" w:type="dxa"/>
            <w:tcBorders>
              <w:top w:val="single" w:sz="12" w:space="0" w:color="000000"/>
              <w:left w:val="single" w:sz="4" w:space="0" w:color="000000"/>
              <w:bottom w:val="single" w:sz="4" w:space="0" w:color="000000"/>
              <w:right w:val="single" w:sz="4" w:space="0" w:color="000000"/>
            </w:tcBorders>
            <w:vAlign w:val="center"/>
          </w:tcPr>
          <w:p w:rsidR="00C4645C" w:rsidRPr="00C4645C" w:rsidRDefault="00C4645C" w:rsidP="00C4645C">
            <w:pPr>
              <w:widowControl/>
              <w:spacing w:line="200" w:lineRule="exact"/>
              <w:jc w:val="center"/>
              <w:textAlignment w:val="center"/>
              <w:rPr>
                <w:rFonts w:ascii="黑体" w:eastAsia="黑体" w:hAnsi="黑体" w:cs="宋体"/>
                <w:color w:val="000000"/>
                <w:sz w:val="18"/>
                <w:szCs w:val="18"/>
              </w:rPr>
            </w:pPr>
            <w:r w:rsidRPr="00C4645C">
              <w:rPr>
                <w:rFonts w:ascii="黑体" w:eastAsia="黑体" w:hAnsi="黑体" w:cs="宋体" w:hint="eastAsia"/>
                <w:color w:val="000000"/>
                <w:kern w:val="0"/>
                <w:sz w:val="18"/>
                <w:szCs w:val="18"/>
              </w:rPr>
              <w:t>备注</w:t>
            </w:r>
          </w:p>
        </w:tc>
        <w:tc>
          <w:tcPr>
            <w:tcW w:w="1372" w:type="dxa"/>
            <w:tcBorders>
              <w:top w:val="single" w:sz="12" w:space="0" w:color="000000"/>
              <w:left w:val="single" w:sz="4" w:space="0" w:color="000000"/>
              <w:bottom w:val="single" w:sz="4" w:space="0" w:color="000000"/>
              <w:right w:val="single" w:sz="12" w:space="0" w:color="000000"/>
            </w:tcBorders>
            <w:vAlign w:val="center"/>
          </w:tcPr>
          <w:p w:rsidR="00C4645C" w:rsidRPr="00C4645C" w:rsidRDefault="00C4645C" w:rsidP="00C4645C">
            <w:pPr>
              <w:widowControl/>
              <w:spacing w:line="200" w:lineRule="exact"/>
              <w:jc w:val="center"/>
              <w:textAlignment w:val="center"/>
              <w:rPr>
                <w:rFonts w:ascii="黑体" w:eastAsia="黑体" w:hAnsi="黑体" w:cs="宋体"/>
                <w:color w:val="000000"/>
                <w:sz w:val="18"/>
                <w:szCs w:val="18"/>
              </w:rPr>
            </w:pPr>
            <w:r w:rsidRPr="00C4645C">
              <w:rPr>
                <w:rFonts w:ascii="黑体" w:eastAsia="黑体" w:hAnsi="黑体" w:cs="宋体" w:hint="eastAsia"/>
                <w:color w:val="000000"/>
                <w:kern w:val="0"/>
                <w:sz w:val="18"/>
                <w:szCs w:val="18"/>
              </w:rPr>
              <w:t>实施处室</w:t>
            </w:r>
          </w:p>
        </w:tc>
      </w:tr>
      <w:tr w:rsidR="00C4645C" w:rsidTr="00C4645C">
        <w:trPr>
          <w:trHeight w:val="20"/>
        </w:trPr>
        <w:tc>
          <w:tcPr>
            <w:tcW w:w="567" w:type="dxa"/>
            <w:tcBorders>
              <w:top w:val="single" w:sz="4" w:space="0" w:color="000000"/>
              <w:left w:val="single" w:sz="12" w:space="0" w:color="000000"/>
              <w:bottom w:val="single" w:sz="4" w:space="0" w:color="000000"/>
              <w:right w:val="single" w:sz="4"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水利厅</w:t>
            </w:r>
          </w:p>
        </w:tc>
        <w:tc>
          <w:tcPr>
            <w:tcW w:w="340"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left"/>
              <w:textAlignment w:val="center"/>
              <w:rPr>
                <w:rFonts w:ascii="宋体" w:hAnsi="宋体" w:cs="宋体"/>
                <w:color w:val="000000"/>
                <w:sz w:val="15"/>
                <w:szCs w:val="15"/>
              </w:rPr>
            </w:pPr>
            <w:r w:rsidRPr="00C4645C">
              <w:rPr>
                <w:rFonts w:ascii="宋体" w:hAnsi="宋体" w:cs="宋体" w:hint="eastAsia"/>
                <w:color w:val="000000"/>
                <w:kern w:val="0"/>
                <w:sz w:val="15"/>
                <w:szCs w:val="15"/>
              </w:rPr>
              <w:t>取水许可后续监管</w:t>
            </w:r>
          </w:p>
        </w:tc>
        <w:tc>
          <w:tcPr>
            <w:tcW w:w="1134"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spacing w:line="200" w:lineRule="exact"/>
              <w:rPr>
                <w:rFonts w:ascii="宋体" w:hAnsi="宋体" w:cs="宋体"/>
                <w:color w:val="000000"/>
                <w:sz w:val="15"/>
                <w:szCs w:val="15"/>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left"/>
              <w:textAlignment w:val="center"/>
              <w:rPr>
                <w:rFonts w:ascii="宋体" w:hAnsi="宋体" w:cs="宋体"/>
                <w:color w:val="000000"/>
                <w:sz w:val="15"/>
                <w:szCs w:val="15"/>
              </w:rPr>
            </w:pPr>
            <w:r w:rsidRPr="00C4645C">
              <w:rPr>
                <w:rFonts w:ascii="宋体" w:hAnsi="宋体" w:cs="宋体" w:hint="eastAsia"/>
                <w:color w:val="000000"/>
                <w:kern w:val="0"/>
                <w:sz w:val="15"/>
                <w:szCs w:val="15"/>
              </w:rPr>
              <w:t>省、市、县人民政府水行政主管部门</w:t>
            </w:r>
          </w:p>
        </w:tc>
        <w:tc>
          <w:tcPr>
            <w:tcW w:w="3685"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left"/>
              <w:textAlignment w:val="center"/>
              <w:rPr>
                <w:rFonts w:ascii="宋体" w:hAnsi="宋体" w:cs="宋体"/>
                <w:color w:val="000000"/>
                <w:sz w:val="15"/>
                <w:szCs w:val="15"/>
              </w:rPr>
            </w:pPr>
            <w:r w:rsidRPr="00C4645C">
              <w:rPr>
                <w:rFonts w:ascii="宋体" w:hAnsi="宋体" w:cs="宋体" w:hint="eastAsia"/>
                <w:color w:val="000000"/>
                <w:kern w:val="0"/>
                <w:sz w:val="15"/>
                <w:szCs w:val="15"/>
              </w:rPr>
              <w:t>《取水许可和水资源费征收管理条例》（2006年国务院令第460号）第三十八条第一款</w:t>
            </w:r>
            <w:r>
              <w:rPr>
                <w:rFonts w:ascii="宋体" w:hAnsi="宋体" w:cs="宋体" w:hint="eastAsia"/>
                <w:color w:val="000000"/>
                <w:kern w:val="0"/>
                <w:sz w:val="15"/>
                <w:szCs w:val="15"/>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抽查</w:t>
            </w:r>
          </w:p>
        </w:tc>
        <w:tc>
          <w:tcPr>
            <w:tcW w:w="2976"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left"/>
              <w:textAlignment w:val="center"/>
              <w:rPr>
                <w:rFonts w:ascii="宋体" w:hAnsi="宋体" w:cs="宋体"/>
                <w:color w:val="000000"/>
                <w:sz w:val="15"/>
                <w:szCs w:val="15"/>
              </w:rPr>
            </w:pPr>
            <w:r w:rsidRPr="00C4645C">
              <w:rPr>
                <w:rFonts w:hint="eastAsia"/>
                <w:sz w:val="15"/>
                <w:szCs w:val="15"/>
              </w:rPr>
              <w:t>取水户取水活动是否与取水许可批复内容一致。</w:t>
            </w:r>
          </w:p>
        </w:tc>
        <w:tc>
          <w:tcPr>
            <w:tcW w:w="1118"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否</w:t>
            </w:r>
          </w:p>
        </w:tc>
        <w:tc>
          <w:tcPr>
            <w:tcW w:w="442"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right"/>
              <w:textAlignment w:val="center"/>
              <w:rPr>
                <w:rFonts w:ascii="宋体" w:hAnsi="宋体" w:cs="宋体"/>
                <w:color w:val="000000"/>
                <w:sz w:val="15"/>
                <w:szCs w:val="15"/>
              </w:rPr>
            </w:pPr>
            <w:r w:rsidRPr="00C4645C">
              <w:rPr>
                <w:rFonts w:ascii="宋体" w:hAnsi="宋体" w:cs="宋体" w:hint="eastAsia"/>
                <w:color w:val="000000"/>
                <w:kern w:val="0"/>
                <w:sz w:val="15"/>
                <w:szCs w:val="15"/>
              </w:rPr>
              <w:t>一般检查事项</w:t>
            </w:r>
          </w:p>
        </w:tc>
        <w:tc>
          <w:tcPr>
            <w:tcW w:w="1372" w:type="dxa"/>
            <w:tcBorders>
              <w:top w:val="single" w:sz="4" w:space="0" w:color="000000"/>
              <w:left w:val="single" w:sz="4" w:space="0" w:color="000000"/>
              <w:bottom w:val="single" w:sz="4" w:space="0" w:color="000000"/>
              <w:right w:val="single" w:sz="12"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水资源管理处</w:t>
            </w:r>
          </w:p>
        </w:tc>
      </w:tr>
      <w:tr w:rsidR="00C4645C" w:rsidTr="00C4645C">
        <w:trPr>
          <w:trHeight w:val="1145"/>
        </w:trPr>
        <w:tc>
          <w:tcPr>
            <w:tcW w:w="567" w:type="dxa"/>
            <w:tcBorders>
              <w:top w:val="single" w:sz="4" w:space="0" w:color="000000"/>
              <w:left w:val="single" w:sz="12" w:space="0" w:color="000000"/>
              <w:bottom w:val="single" w:sz="4" w:space="0" w:color="000000"/>
              <w:right w:val="single" w:sz="4"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水利厅</w:t>
            </w:r>
          </w:p>
        </w:tc>
        <w:tc>
          <w:tcPr>
            <w:tcW w:w="340"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left"/>
              <w:textAlignment w:val="center"/>
              <w:rPr>
                <w:rFonts w:ascii="宋体" w:hAnsi="宋体" w:cs="宋体"/>
                <w:color w:val="000000"/>
                <w:sz w:val="15"/>
                <w:szCs w:val="15"/>
              </w:rPr>
            </w:pPr>
            <w:r w:rsidRPr="00C4645C">
              <w:rPr>
                <w:rFonts w:ascii="宋体" w:hAnsi="宋体" w:cs="宋体" w:hint="eastAsia"/>
                <w:color w:val="000000"/>
                <w:kern w:val="0"/>
                <w:sz w:val="15"/>
                <w:szCs w:val="15"/>
              </w:rPr>
              <w:t>水利工程质量检测单位资质认定（乙级）的后续监管</w:t>
            </w:r>
          </w:p>
        </w:tc>
        <w:tc>
          <w:tcPr>
            <w:tcW w:w="1134"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spacing w:line="200" w:lineRule="exact"/>
              <w:rPr>
                <w:rFonts w:ascii="宋体" w:hAnsi="宋体" w:cs="宋体"/>
                <w:color w:val="000000"/>
                <w:sz w:val="15"/>
                <w:szCs w:val="15"/>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left"/>
              <w:textAlignment w:val="center"/>
              <w:rPr>
                <w:rFonts w:ascii="宋体" w:hAnsi="宋体" w:cs="宋体"/>
                <w:color w:val="000000"/>
                <w:sz w:val="15"/>
                <w:szCs w:val="15"/>
              </w:rPr>
            </w:pPr>
            <w:r w:rsidRPr="00C4645C">
              <w:rPr>
                <w:rFonts w:ascii="宋体" w:hAnsi="宋体" w:cs="宋体" w:hint="eastAsia"/>
                <w:color w:val="000000"/>
                <w:kern w:val="0"/>
                <w:sz w:val="15"/>
                <w:szCs w:val="15"/>
              </w:rPr>
              <w:t>省、市、县水行政主管部门</w:t>
            </w:r>
          </w:p>
        </w:tc>
        <w:tc>
          <w:tcPr>
            <w:tcW w:w="3685"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left"/>
              <w:textAlignment w:val="center"/>
              <w:rPr>
                <w:rFonts w:ascii="宋体" w:hAnsi="宋体" w:cs="宋体"/>
                <w:color w:val="000000"/>
                <w:kern w:val="0"/>
                <w:sz w:val="15"/>
                <w:szCs w:val="15"/>
              </w:rPr>
            </w:pPr>
            <w:r w:rsidRPr="00C4645C">
              <w:rPr>
                <w:rFonts w:ascii="宋体" w:hAnsi="宋体" w:cs="宋体" w:hint="eastAsia"/>
                <w:color w:val="000000"/>
                <w:kern w:val="0"/>
                <w:sz w:val="15"/>
                <w:szCs w:val="15"/>
              </w:rPr>
              <w:t>《水利工程质量检测管理规定》（水利部2017年12月22日修订）第三条、第四条、第十五条、第十六条</w:t>
            </w:r>
            <w:r>
              <w:rPr>
                <w:rFonts w:ascii="宋体" w:hAnsi="宋体" w:cs="宋体" w:hint="eastAsia"/>
                <w:color w:val="000000"/>
                <w:kern w:val="0"/>
                <w:sz w:val="15"/>
                <w:szCs w:val="15"/>
              </w:rPr>
              <w:t>。</w:t>
            </w:r>
          </w:p>
          <w:p w:rsidR="00C4645C" w:rsidRPr="00C4645C" w:rsidRDefault="00C4645C" w:rsidP="00DE5039">
            <w:pPr>
              <w:widowControl/>
              <w:spacing w:line="200" w:lineRule="exact"/>
              <w:jc w:val="left"/>
              <w:textAlignment w:val="center"/>
              <w:rPr>
                <w:rFonts w:ascii="宋体" w:hAnsi="宋体" w:cs="宋体"/>
                <w:color w:val="000000"/>
                <w:sz w:val="15"/>
                <w:szCs w:val="15"/>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抽查</w:t>
            </w:r>
          </w:p>
        </w:tc>
        <w:tc>
          <w:tcPr>
            <w:tcW w:w="2976"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left"/>
              <w:textAlignment w:val="center"/>
              <w:rPr>
                <w:rFonts w:ascii="宋体" w:hAnsi="宋体" w:cs="宋体"/>
                <w:color w:val="000000"/>
                <w:kern w:val="0"/>
                <w:sz w:val="15"/>
                <w:szCs w:val="15"/>
              </w:rPr>
            </w:pPr>
            <w:r w:rsidRPr="00C4645C">
              <w:rPr>
                <w:rFonts w:ascii="宋体" w:hAnsi="宋体" w:cs="宋体" w:hint="eastAsia"/>
                <w:color w:val="000000"/>
                <w:kern w:val="0"/>
                <w:sz w:val="15"/>
                <w:szCs w:val="15"/>
              </w:rPr>
              <w:t>1、人员配备是否满足水利工程质量检测单位资质等级标准；</w:t>
            </w:r>
          </w:p>
          <w:p w:rsidR="00C4645C" w:rsidRPr="00C4645C" w:rsidRDefault="00C4645C" w:rsidP="00DE5039">
            <w:pPr>
              <w:widowControl/>
              <w:spacing w:line="200" w:lineRule="exact"/>
              <w:jc w:val="left"/>
              <w:textAlignment w:val="center"/>
              <w:rPr>
                <w:rFonts w:ascii="宋体" w:hAnsi="宋体" w:cs="宋体"/>
                <w:color w:val="000000"/>
                <w:kern w:val="0"/>
                <w:sz w:val="15"/>
                <w:szCs w:val="15"/>
              </w:rPr>
            </w:pPr>
            <w:r w:rsidRPr="00C4645C">
              <w:rPr>
                <w:rFonts w:ascii="宋体" w:hAnsi="宋体" w:cs="宋体" w:hint="eastAsia"/>
                <w:color w:val="000000"/>
                <w:kern w:val="0"/>
                <w:sz w:val="15"/>
                <w:szCs w:val="15"/>
              </w:rPr>
              <w:t>2、检测能力是否满足水利工程质量检测单位资质等级标准</w:t>
            </w:r>
            <w:r>
              <w:rPr>
                <w:rFonts w:ascii="宋体" w:hAnsi="宋体" w:cs="宋体" w:hint="eastAsia"/>
                <w:color w:val="000000"/>
                <w:kern w:val="0"/>
                <w:sz w:val="15"/>
                <w:szCs w:val="15"/>
              </w:rPr>
              <w:t>；</w:t>
            </w:r>
          </w:p>
          <w:p w:rsidR="00C4645C" w:rsidRPr="00C4645C" w:rsidRDefault="00C4645C" w:rsidP="00C4645C">
            <w:pPr>
              <w:widowControl/>
              <w:spacing w:line="200" w:lineRule="exact"/>
              <w:jc w:val="left"/>
              <w:textAlignment w:val="center"/>
              <w:rPr>
                <w:rFonts w:ascii="宋体" w:hAnsi="宋体" w:cs="宋体"/>
                <w:color w:val="000000"/>
                <w:kern w:val="0"/>
                <w:sz w:val="15"/>
                <w:szCs w:val="15"/>
              </w:rPr>
            </w:pPr>
            <w:r w:rsidRPr="00C4645C">
              <w:rPr>
                <w:rFonts w:ascii="宋体" w:hAnsi="宋体" w:cs="宋体" w:hint="eastAsia"/>
                <w:color w:val="000000"/>
                <w:kern w:val="0"/>
                <w:sz w:val="15"/>
                <w:szCs w:val="15"/>
              </w:rPr>
              <w:t>3、业务开展是否满足资质许可的范围和要求</w:t>
            </w:r>
            <w:r>
              <w:rPr>
                <w:rFonts w:ascii="宋体" w:hAnsi="宋体" w:cs="宋体" w:hint="eastAsia"/>
                <w:color w:val="000000"/>
                <w:kern w:val="0"/>
                <w:sz w:val="15"/>
                <w:szCs w:val="15"/>
              </w:rPr>
              <w:t>。</w:t>
            </w:r>
          </w:p>
        </w:tc>
        <w:tc>
          <w:tcPr>
            <w:tcW w:w="1118"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否</w:t>
            </w:r>
          </w:p>
        </w:tc>
        <w:tc>
          <w:tcPr>
            <w:tcW w:w="442"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right"/>
              <w:textAlignment w:val="center"/>
              <w:rPr>
                <w:rFonts w:ascii="宋体" w:hAnsi="宋体" w:cs="宋体"/>
                <w:color w:val="000000"/>
                <w:sz w:val="15"/>
                <w:szCs w:val="15"/>
              </w:rPr>
            </w:pPr>
            <w:r w:rsidRPr="00C4645C">
              <w:rPr>
                <w:rFonts w:ascii="宋体" w:hAnsi="宋体" w:cs="宋体" w:hint="eastAsia"/>
                <w:color w:val="000000"/>
                <w:kern w:val="0"/>
                <w:sz w:val="15"/>
                <w:szCs w:val="15"/>
              </w:rPr>
              <w:t>一般检查事项</w:t>
            </w:r>
          </w:p>
        </w:tc>
        <w:tc>
          <w:tcPr>
            <w:tcW w:w="1372" w:type="dxa"/>
            <w:tcBorders>
              <w:top w:val="single" w:sz="4" w:space="0" w:color="000000"/>
              <w:left w:val="single" w:sz="4" w:space="0" w:color="000000"/>
              <w:bottom w:val="single" w:sz="4" w:space="0" w:color="000000"/>
              <w:right w:val="single" w:sz="12"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水利工程建设处</w:t>
            </w:r>
          </w:p>
        </w:tc>
      </w:tr>
      <w:tr w:rsidR="00C4645C" w:rsidTr="00C4645C">
        <w:trPr>
          <w:trHeight w:val="2067"/>
        </w:trPr>
        <w:tc>
          <w:tcPr>
            <w:tcW w:w="567" w:type="dxa"/>
            <w:tcBorders>
              <w:top w:val="single" w:sz="4" w:space="0" w:color="000000"/>
              <w:left w:val="single" w:sz="12" w:space="0" w:color="000000"/>
              <w:bottom w:val="single" w:sz="4" w:space="0" w:color="000000"/>
              <w:right w:val="single" w:sz="4"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水利厅</w:t>
            </w:r>
          </w:p>
        </w:tc>
        <w:tc>
          <w:tcPr>
            <w:tcW w:w="340"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left"/>
              <w:textAlignment w:val="center"/>
              <w:rPr>
                <w:rFonts w:ascii="宋体" w:hAnsi="宋体" w:cs="宋体"/>
                <w:color w:val="000000"/>
                <w:sz w:val="15"/>
                <w:szCs w:val="15"/>
              </w:rPr>
            </w:pPr>
            <w:r w:rsidRPr="00C4645C">
              <w:rPr>
                <w:rFonts w:ascii="宋体" w:hAnsi="宋体" w:cs="宋体" w:hint="eastAsia"/>
                <w:color w:val="000000"/>
                <w:kern w:val="0"/>
                <w:sz w:val="15"/>
                <w:szCs w:val="15"/>
              </w:rPr>
              <w:t>水利工程招投标监督</w:t>
            </w:r>
          </w:p>
        </w:tc>
        <w:tc>
          <w:tcPr>
            <w:tcW w:w="1134"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spacing w:line="200" w:lineRule="exact"/>
              <w:jc w:val="left"/>
              <w:rPr>
                <w:rFonts w:ascii="宋体" w:hAnsi="宋体" w:cs="宋体"/>
                <w:color w:val="000000"/>
                <w:sz w:val="15"/>
                <w:szCs w:val="15"/>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left"/>
              <w:textAlignment w:val="center"/>
              <w:rPr>
                <w:rFonts w:ascii="宋体" w:hAnsi="宋体" w:cs="宋体"/>
                <w:color w:val="000000"/>
                <w:sz w:val="15"/>
                <w:szCs w:val="15"/>
              </w:rPr>
            </w:pPr>
            <w:r w:rsidRPr="00C4645C">
              <w:rPr>
                <w:rFonts w:ascii="宋体" w:hAnsi="宋体" w:cs="宋体" w:hint="eastAsia"/>
                <w:color w:val="000000"/>
                <w:kern w:val="0"/>
                <w:sz w:val="15"/>
                <w:szCs w:val="15"/>
              </w:rPr>
              <w:t>省、市、县人民政府水行政主管部门</w:t>
            </w:r>
          </w:p>
        </w:tc>
        <w:tc>
          <w:tcPr>
            <w:tcW w:w="3685"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left"/>
              <w:textAlignment w:val="center"/>
              <w:rPr>
                <w:rFonts w:ascii="宋体" w:hAnsi="宋体" w:cs="宋体"/>
                <w:color w:val="000000"/>
                <w:kern w:val="0"/>
                <w:sz w:val="15"/>
                <w:szCs w:val="15"/>
              </w:rPr>
            </w:pPr>
            <w:r w:rsidRPr="00C4645C">
              <w:rPr>
                <w:rFonts w:ascii="宋体" w:hAnsi="宋体" w:cs="宋体" w:hint="eastAsia"/>
                <w:color w:val="000000"/>
                <w:kern w:val="0"/>
                <w:sz w:val="15"/>
                <w:szCs w:val="15"/>
              </w:rPr>
              <w:t>《中华人民共和国招标投标法》（2017年修订）第七条、第十六条、第三十二条、第四十五条、第四十六条、第四十七条、第五十一至第六十四条。</w:t>
            </w:r>
          </w:p>
        </w:tc>
        <w:tc>
          <w:tcPr>
            <w:tcW w:w="993"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抽查</w:t>
            </w:r>
          </w:p>
        </w:tc>
        <w:tc>
          <w:tcPr>
            <w:tcW w:w="2976"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numPr>
                <w:ilvl w:val="0"/>
                <w:numId w:val="1"/>
              </w:numPr>
              <w:spacing w:line="200" w:lineRule="exact"/>
              <w:jc w:val="left"/>
              <w:textAlignment w:val="center"/>
              <w:rPr>
                <w:rFonts w:ascii="宋体" w:hAnsi="宋体" w:cs="宋体"/>
                <w:color w:val="000000"/>
                <w:kern w:val="0"/>
                <w:sz w:val="15"/>
                <w:szCs w:val="15"/>
              </w:rPr>
            </w:pPr>
            <w:r w:rsidRPr="00C4645C">
              <w:rPr>
                <w:rFonts w:ascii="宋体" w:hAnsi="宋体" w:cs="宋体" w:hint="eastAsia"/>
                <w:color w:val="000000"/>
                <w:kern w:val="0"/>
                <w:sz w:val="15"/>
                <w:szCs w:val="15"/>
              </w:rPr>
              <w:t>检查项目招标之前是否按要求办理了招标核准，核准内容是否有重大偏差；</w:t>
            </w:r>
          </w:p>
          <w:p w:rsidR="00C4645C" w:rsidRPr="00C4645C" w:rsidRDefault="00C4645C" w:rsidP="00DE5039">
            <w:pPr>
              <w:widowControl/>
              <w:numPr>
                <w:ilvl w:val="0"/>
                <w:numId w:val="1"/>
              </w:numPr>
              <w:spacing w:line="200" w:lineRule="exact"/>
              <w:jc w:val="left"/>
              <w:textAlignment w:val="center"/>
              <w:rPr>
                <w:rFonts w:ascii="宋体" w:hAnsi="宋体" w:cs="宋体"/>
                <w:color w:val="000000"/>
                <w:kern w:val="0"/>
                <w:sz w:val="15"/>
                <w:szCs w:val="15"/>
              </w:rPr>
            </w:pPr>
            <w:r w:rsidRPr="00C4645C">
              <w:rPr>
                <w:rFonts w:ascii="宋体" w:hAnsi="宋体" w:cs="宋体" w:hint="eastAsia"/>
                <w:color w:val="000000"/>
                <w:kern w:val="0"/>
                <w:sz w:val="15"/>
                <w:szCs w:val="15"/>
              </w:rPr>
              <w:t>检查项目招标公告是否在指定媒介发布，公告内容是否与核准内容相符；</w:t>
            </w:r>
          </w:p>
          <w:p w:rsidR="00C4645C" w:rsidRPr="00C4645C" w:rsidRDefault="00C4645C" w:rsidP="00DE5039">
            <w:pPr>
              <w:widowControl/>
              <w:numPr>
                <w:ilvl w:val="0"/>
                <w:numId w:val="1"/>
              </w:numPr>
              <w:spacing w:line="200" w:lineRule="exact"/>
              <w:jc w:val="left"/>
              <w:textAlignment w:val="center"/>
              <w:rPr>
                <w:rFonts w:ascii="宋体" w:hAnsi="宋体" w:cs="宋体"/>
                <w:color w:val="000000"/>
                <w:kern w:val="0"/>
                <w:sz w:val="15"/>
                <w:szCs w:val="15"/>
              </w:rPr>
            </w:pPr>
            <w:r w:rsidRPr="00C4645C">
              <w:rPr>
                <w:rFonts w:ascii="宋体" w:hAnsi="宋体" w:cs="宋体" w:hint="eastAsia"/>
                <w:color w:val="000000"/>
                <w:kern w:val="0"/>
                <w:sz w:val="15"/>
                <w:szCs w:val="15"/>
              </w:rPr>
              <w:t>检查项目在开、评标过程是否依法依规，是否在公共资源交易平台进行交易；</w:t>
            </w:r>
          </w:p>
          <w:p w:rsidR="00C4645C" w:rsidRPr="00C4645C" w:rsidRDefault="00C4645C" w:rsidP="00DE5039">
            <w:pPr>
              <w:widowControl/>
              <w:numPr>
                <w:ilvl w:val="0"/>
                <w:numId w:val="1"/>
              </w:numPr>
              <w:spacing w:line="200" w:lineRule="exact"/>
              <w:jc w:val="left"/>
              <w:textAlignment w:val="center"/>
              <w:rPr>
                <w:rFonts w:ascii="宋体" w:hAnsi="宋体" w:cs="宋体"/>
                <w:color w:val="000000"/>
                <w:kern w:val="0"/>
                <w:sz w:val="15"/>
                <w:szCs w:val="15"/>
              </w:rPr>
            </w:pPr>
            <w:r w:rsidRPr="00C4645C">
              <w:rPr>
                <w:rFonts w:ascii="宋体" w:hAnsi="宋体" w:cs="宋体" w:hint="eastAsia"/>
                <w:color w:val="000000"/>
                <w:kern w:val="0"/>
                <w:sz w:val="15"/>
                <w:szCs w:val="15"/>
              </w:rPr>
              <w:t>检查中标候选人是否在法定媒介公示，公示期是否满足要求5、检查招标结果是否在规定的时限内上报监管部门备案。</w:t>
            </w:r>
          </w:p>
        </w:tc>
        <w:tc>
          <w:tcPr>
            <w:tcW w:w="1118"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否</w:t>
            </w:r>
          </w:p>
        </w:tc>
        <w:tc>
          <w:tcPr>
            <w:tcW w:w="442"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textAlignment w:val="center"/>
              <w:rPr>
                <w:rFonts w:ascii="宋体" w:hAnsi="宋体" w:cs="宋体"/>
                <w:color w:val="000000"/>
                <w:sz w:val="15"/>
                <w:szCs w:val="15"/>
              </w:rPr>
            </w:pPr>
            <w:r w:rsidRPr="00C4645C">
              <w:rPr>
                <w:rFonts w:ascii="宋体" w:hAnsi="宋体" w:cs="宋体" w:hint="eastAsia"/>
                <w:color w:val="000000"/>
                <w:kern w:val="0"/>
                <w:sz w:val="15"/>
                <w:szCs w:val="15"/>
              </w:rPr>
              <w:t>一般检查事项</w:t>
            </w:r>
          </w:p>
        </w:tc>
        <w:tc>
          <w:tcPr>
            <w:tcW w:w="1372" w:type="dxa"/>
            <w:tcBorders>
              <w:top w:val="single" w:sz="4" w:space="0" w:color="000000"/>
              <w:left w:val="single" w:sz="4" w:space="0" w:color="000000"/>
              <w:bottom w:val="single" w:sz="4" w:space="0" w:color="000000"/>
              <w:right w:val="single" w:sz="12"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水利工程建设处</w:t>
            </w:r>
          </w:p>
        </w:tc>
      </w:tr>
      <w:tr w:rsidR="00C4645C" w:rsidTr="00C4645C">
        <w:trPr>
          <w:trHeight w:val="20"/>
        </w:trPr>
        <w:tc>
          <w:tcPr>
            <w:tcW w:w="567" w:type="dxa"/>
            <w:tcBorders>
              <w:top w:val="single" w:sz="4" w:space="0" w:color="000000"/>
              <w:left w:val="single" w:sz="12" w:space="0" w:color="000000"/>
              <w:bottom w:val="single" w:sz="4" w:space="0" w:color="000000"/>
              <w:right w:val="single" w:sz="4"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水利厅</w:t>
            </w:r>
          </w:p>
        </w:tc>
        <w:tc>
          <w:tcPr>
            <w:tcW w:w="340"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left"/>
              <w:textAlignment w:val="center"/>
              <w:rPr>
                <w:rFonts w:ascii="宋体" w:hAnsi="宋体" w:cs="宋体"/>
                <w:color w:val="000000"/>
                <w:sz w:val="15"/>
                <w:szCs w:val="15"/>
              </w:rPr>
            </w:pPr>
            <w:r w:rsidRPr="00C4645C">
              <w:rPr>
                <w:rFonts w:ascii="宋体" w:hAnsi="宋体" w:cs="宋体" w:hint="eastAsia"/>
                <w:color w:val="000000"/>
                <w:kern w:val="0"/>
                <w:sz w:val="15"/>
                <w:szCs w:val="15"/>
              </w:rPr>
              <w:t>在大坝管理和保护范围内修建码头、渔塘许可的后续监管</w:t>
            </w:r>
          </w:p>
        </w:tc>
        <w:tc>
          <w:tcPr>
            <w:tcW w:w="1134"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spacing w:line="200" w:lineRule="exact"/>
              <w:rPr>
                <w:rFonts w:ascii="宋体" w:hAnsi="宋体" w:cs="宋体"/>
                <w:color w:val="000000"/>
                <w:sz w:val="15"/>
                <w:szCs w:val="15"/>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left"/>
              <w:textAlignment w:val="center"/>
              <w:rPr>
                <w:rFonts w:ascii="宋体" w:hAnsi="宋体" w:cs="宋体"/>
                <w:color w:val="000000"/>
                <w:sz w:val="15"/>
                <w:szCs w:val="15"/>
              </w:rPr>
            </w:pPr>
            <w:r w:rsidRPr="00C4645C">
              <w:rPr>
                <w:rFonts w:ascii="宋体" w:hAnsi="宋体" w:cs="宋体" w:hint="eastAsia"/>
                <w:color w:val="000000"/>
                <w:kern w:val="0"/>
                <w:sz w:val="15"/>
                <w:szCs w:val="15"/>
              </w:rPr>
              <w:t>省、市、县人民政府水行政主管部门</w:t>
            </w:r>
          </w:p>
        </w:tc>
        <w:tc>
          <w:tcPr>
            <w:tcW w:w="3685"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left"/>
              <w:textAlignment w:val="center"/>
              <w:rPr>
                <w:rFonts w:ascii="宋体" w:hAnsi="宋体" w:cs="宋体"/>
                <w:color w:val="000000"/>
                <w:sz w:val="15"/>
                <w:szCs w:val="15"/>
              </w:rPr>
            </w:pPr>
            <w:r w:rsidRPr="00C4645C">
              <w:rPr>
                <w:rFonts w:ascii="宋体" w:hAnsi="宋体" w:cs="宋体" w:hint="eastAsia"/>
                <w:color w:val="000000"/>
                <w:kern w:val="0"/>
                <w:sz w:val="15"/>
                <w:szCs w:val="15"/>
              </w:rPr>
              <w:t>《水库大坝安全管理条例》（1991年国务院令第77号，2011年1月8日国务院令第588号予以修改）第三条、第十七条</w:t>
            </w:r>
            <w:r>
              <w:rPr>
                <w:rFonts w:ascii="宋体" w:hAnsi="宋体" w:cs="宋体" w:hint="eastAsia"/>
                <w:color w:val="000000"/>
                <w:kern w:val="0"/>
                <w:sz w:val="15"/>
                <w:szCs w:val="15"/>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抽查</w:t>
            </w:r>
          </w:p>
        </w:tc>
        <w:tc>
          <w:tcPr>
            <w:tcW w:w="2976"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left"/>
              <w:textAlignment w:val="center"/>
              <w:rPr>
                <w:rFonts w:ascii="宋体" w:hAnsi="宋体" w:cs="宋体"/>
                <w:color w:val="000000"/>
                <w:sz w:val="15"/>
                <w:szCs w:val="15"/>
              </w:rPr>
            </w:pPr>
            <w:r w:rsidRPr="00C4645C">
              <w:rPr>
                <w:rFonts w:ascii="宋体" w:hAnsi="宋体" w:cs="宋体" w:hint="eastAsia"/>
                <w:color w:val="000000"/>
                <w:kern w:val="0"/>
                <w:sz w:val="15"/>
                <w:szCs w:val="15"/>
              </w:rPr>
              <w:t>1.修建项目方案是否与批复文件一致</w:t>
            </w:r>
            <w:r>
              <w:rPr>
                <w:rFonts w:ascii="宋体" w:hAnsi="宋体" w:cs="宋体" w:hint="eastAsia"/>
                <w:color w:val="000000"/>
                <w:kern w:val="0"/>
                <w:sz w:val="15"/>
                <w:szCs w:val="15"/>
              </w:rPr>
              <w:t>；</w:t>
            </w:r>
            <w:r w:rsidRPr="00C4645C">
              <w:rPr>
                <w:rFonts w:ascii="宋体" w:hAnsi="宋体" w:cs="宋体" w:hint="eastAsia"/>
                <w:color w:val="000000"/>
                <w:kern w:val="0"/>
                <w:sz w:val="15"/>
                <w:szCs w:val="15"/>
              </w:rPr>
              <w:br/>
              <w:t>2.对大坝安全、工程管理和抢险工作影响</w:t>
            </w:r>
            <w:r>
              <w:rPr>
                <w:rFonts w:ascii="宋体" w:hAnsi="宋体" w:cs="宋体" w:hint="eastAsia"/>
                <w:color w:val="000000"/>
                <w:kern w:val="0"/>
                <w:sz w:val="15"/>
                <w:szCs w:val="15"/>
              </w:rPr>
              <w:t>。</w:t>
            </w:r>
          </w:p>
        </w:tc>
        <w:tc>
          <w:tcPr>
            <w:tcW w:w="1118"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否</w:t>
            </w:r>
          </w:p>
        </w:tc>
        <w:tc>
          <w:tcPr>
            <w:tcW w:w="442"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right"/>
              <w:textAlignment w:val="center"/>
              <w:rPr>
                <w:rFonts w:ascii="宋体" w:hAnsi="宋体" w:cs="宋体"/>
                <w:color w:val="000000"/>
                <w:sz w:val="15"/>
                <w:szCs w:val="15"/>
              </w:rPr>
            </w:pPr>
            <w:r w:rsidRPr="00C4645C">
              <w:rPr>
                <w:rFonts w:ascii="宋体" w:hAnsi="宋体" w:cs="宋体" w:hint="eastAsia"/>
                <w:color w:val="000000"/>
                <w:kern w:val="0"/>
                <w:sz w:val="15"/>
                <w:szCs w:val="15"/>
              </w:rPr>
              <w:t>一般检查事项</w:t>
            </w:r>
          </w:p>
        </w:tc>
        <w:tc>
          <w:tcPr>
            <w:tcW w:w="1372" w:type="dxa"/>
            <w:tcBorders>
              <w:top w:val="single" w:sz="4" w:space="0" w:color="000000"/>
              <w:left w:val="single" w:sz="4" w:space="0" w:color="000000"/>
              <w:bottom w:val="single" w:sz="4" w:space="0" w:color="000000"/>
              <w:right w:val="single" w:sz="12"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运行管理处</w:t>
            </w:r>
          </w:p>
        </w:tc>
      </w:tr>
      <w:tr w:rsidR="00C4645C" w:rsidTr="00C4645C">
        <w:trPr>
          <w:trHeight w:val="20"/>
        </w:trPr>
        <w:tc>
          <w:tcPr>
            <w:tcW w:w="567" w:type="dxa"/>
            <w:tcBorders>
              <w:top w:val="single" w:sz="4" w:space="0" w:color="000000"/>
              <w:left w:val="single" w:sz="12" w:space="0" w:color="000000"/>
              <w:bottom w:val="single" w:sz="4" w:space="0" w:color="000000"/>
              <w:right w:val="single" w:sz="4"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水利厅</w:t>
            </w:r>
          </w:p>
        </w:tc>
        <w:tc>
          <w:tcPr>
            <w:tcW w:w="340"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left"/>
              <w:textAlignment w:val="center"/>
              <w:rPr>
                <w:rFonts w:ascii="宋体" w:hAnsi="宋体" w:cs="宋体"/>
                <w:color w:val="000000"/>
                <w:sz w:val="15"/>
                <w:szCs w:val="15"/>
              </w:rPr>
            </w:pPr>
            <w:r w:rsidRPr="00C4645C">
              <w:rPr>
                <w:rFonts w:ascii="宋体" w:hAnsi="宋体" w:cs="宋体" w:hint="eastAsia"/>
                <w:color w:val="000000"/>
                <w:kern w:val="0"/>
                <w:sz w:val="15"/>
                <w:szCs w:val="15"/>
              </w:rPr>
              <w:t>洪水影响评价类审批的后续监管</w:t>
            </w:r>
          </w:p>
        </w:tc>
        <w:tc>
          <w:tcPr>
            <w:tcW w:w="1134"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河道管理</w:t>
            </w:r>
            <w:r w:rsidR="00647DEA">
              <w:rPr>
                <w:rFonts w:ascii="宋体" w:hAnsi="宋体" w:cs="宋体" w:hint="eastAsia"/>
                <w:color w:val="000000"/>
                <w:kern w:val="0"/>
                <w:sz w:val="15"/>
                <w:szCs w:val="15"/>
              </w:rPr>
              <w:t>范围</w:t>
            </w:r>
            <w:r w:rsidRPr="00C4645C">
              <w:rPr>
                <w:rFonts w:ascii="宋体" w:hAnsi="宋体" w:cs="宋体" w:hint="eastAsia"/>
                <w:color w:val="000000"/>
                <w:kern w:val="0"/>
                <w:sz w:val="15"/>
                <w:szCs w:val="15"/>
              </w:rPr>
              <w:t>内建设项目工程建设方案和有关活动监督检查</w:t>
            </w:r>
          </w:p>
        </w:tc>
        <w:tc>
          <w:tcPr>
            <w:tcW w:w="1093"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left"/>
              <w:textAlignment w:val="center"/>
              <w:rPr>
                <w:rFonts w:ascii="宋体" w:hAnsi="宋体" w:cs="宋体"/>
                <w:color w:val="000000"/>
                <w:sz w:val="15"/>
                <w:szCs w:val="15"/>
              </w:rPr>
            </w:pPr>
            <w:r w:rsidRPr="00C4645C">
              <w:rPr>
                <w:rFonts w:ascii="宋体" w:hAnsi="宋体" w:cs="宋体" w:hint="eastAsia"/>
                <w:color w:val="000000"/>
                <w:kern w:val="0"/>
                <w:sz w:val="15"/>
                <w:szCs w:val="15"/>
              </w:rPr>
              <w:t>省、市、县人民政府水行政主管部门</w:t>
            </w:r>
          </w:p>
        </w:tc>
        <w:tc>
          <w:tcPr>
            <w:tcW w:w="3685"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left"/>
              <w:textAlignment w:val="center"/>
              <w:rPr>
                <w:rFonts w:ascii="宋体" w:hAnsi="宋体" w:cs="宋体"/>
                <w:color w:val="000000"/>
                <w:kern w:val="0"/>
                <w:sz w:val="15"/>
                <w:szCs w:val="15"/>
              </w:rPr>
            </w:pPr>
            <w:r w:rsidRPr="00C4645C">
              <w:rPr>
                <w:rFonts w:ascii="宋体" w:hAnsi="宋体" w:cs="宋体" w:hint="eastAsia"/>
                <w:color w:val="000000"/>
                <w:kern w:val="0"/>
                <w:sz w:val="15"/>
                <w:szCs w:val="15"/>
              </w:rPr>
              <w:t>《中华人民共和国防洪法》（2016年修订）第二十七条、第二十八条第一款、第三十三条、第五十七条、第五十八条、第五十九条、第六十条、第六十四条；《中华人民共和国河道管理条例》（2017年修订）第八条、第十一条、第十二条、第二十二条第一款</w:t>
            </w:r>
            <w:r>
              <w:rPr>
                <w:rFonts w:ascii="宋体" w:hAnsi="宋体" w:cs="宋体" w:hint="eastAsia"/>
                <w:color w:val="000000"/>
                <w:kern w:val="0"/>
                <w:sz w:val="15"/>
                <w:szCs w:val="15"/>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实地检查</w:t>
            </w:r>
          </w:p>
        </w:tc>
        <w:tc>
          <w:tcPr>
            <w:tcW w:w="2976"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left"/>
              <w:textAlignment w:val="center"/>
              <w:rPr>
                <w:rFonts w:ascii="宋体" w:hAnsi="宋体" w:cs="宋体"/>
                <w:color w:val="000000"/>
                <w:kern w:val="0"/>
                <w:sz w:val="15"/>
                <w:szCs w:val="15"/>
              </w:rPr>
            </w:pPr>
            <w:r w:rsidRPr="00C4645C">
              <w:rPr>
                <w:rFonts w:ascii="宋体" w:hAnsi="宋体" w:cs="宋体" w:hint="eastAsia"/>
                <w:color w:val="000000"/>
                <w:kern w:val="0"/>
                <w:sz w:val="15"/>
                <w:szCs w:val="15"/>
              </w:rPr>
              <w:t>1.项目建设方案是否与批复文件一致的检查；</w:t>
            </w:r>
          </w:p>
          <w:p w:rsidR="00C4645C" w:rsidRPr="00C4645C" w:rsidRDefault="00C4645C" w:rsidP="00DE5039">
            <w:pPr>
              <w:widowControl/>
              <w:spacing w:line="200" w:lineRule="exact"/>
              <w:jc w:val="left"/>
              <w:textAlignment w:val="center"/>
              <w:rPr>
                <w:rFonts w:ascii="宋体" w:hAnsi="宋体" w:cs="宋体"/>
                <w:color w:val="000000"/>
                <w:kern w:val="0"/>
                <w:sz w:val="15"/>
                <w:szCs w:val="15"/>
              </w:rPr>
            </w:pPr>
            <w:r w:rsidRPr="00C4645C">
              <w:rPr>
                <w:rFonts w:ascii="宋体" w:hAnsi="宋体" w:cs="宋体" w:hint="eastAsia"/>
                <w:color w:val="000000"/>
                <w:kern w:val="0"/>
                <w:sz w:val="15"/>
                <w:szCs w:val="15"/>
              </w:rPr>
              <w:t>2.项目建设是否存在破坏河道堤防等行为的检查</w:t>
            </w:r>
            <w:r>
              <w:rPr>
                <w:rFonts w:ascii="宋体" w:hAnsi="宋体" w:cs="宋体" w:hint="eastAsia"/>
                <w:color w:val="000000"/>
                <w:kern w:val="0"/>
                <w:sz w:val="15"/>
                <w:szCs w:val="15"/>
              </w:rPr>
              <w:t>。</w:t>
            </w:r>
          </w:p>
        </w:tc>
        <w:tc>
          <w:tcPr>
            <w:tcW w:w="1118"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否</w:t>
            </w:r>
          </w:p>
        </w:tc>
        <w:tc>
          <w:tcPr>
            <w:tcW w:w="442"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right"/>
              <w:textAlignment w:val="center"/>
              <w:rPr>
                <w:rFonts w:ascii="宋体" w:hAnsi="宋体" w:cs="宋体"/>
                <w:color w:val="000000"/>
                <w:sz w:val="15"/>
                <w:szCs w:val="15"/>
              </w:rPr>
            </w:pPr>
            <w:r w:rsidRPr="00C4645C">
              <w:rPr>
                <w:rFonts w:ascii="宋体" w:hAnsi="宋体" w:cs="宋体" w:hint="eastAsia"/>
                <w:color w:val="000000"/>
                <w:kern w:val="0"/>
                <w:sz w:val="15"/>
                <w:szCs w:val="15"/>
              </w:rPr>
              <w:t>重点检查事项</w:t>
            </w:r>
          </w:p>
        </w:tc>
        <w:tc>
          <w:tcPr>
            <w:tcW w:w="1372" w:type="dxa"/>
            <w:tcBorders>
              <w:top w:val="single" w:sz="4" w:space="0" w:color="000000"/>
              <w:left w:val="single" w:sz="4" w:space="0" w:color="000000"/>
              <w:bottom w:val="single" w:sz="4" w:space="0" w:color="000000"/>
              <w:right w:val="single" w:sz="12"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河湖管理处</w:t>
            </w:r>
          </w:p>
        </w:tc>
      </w:tr>
      <w:tr w:rsidR="00C4645C" w:rsidTr="00C4645C">
        <w:trPr>
          <w:trHeight w:val="2523"/>
        </w:trPr>
        <w:tc>
          <w:tcPr>
            <w:tcW w:w="567" w:type="dxa"/>
            <w:tcBorders>
              <w:top w:val="single" w:sz="4" w:space="0" w:color="000000"/>
              <w:left w:val="single" w:sz="12" w:space="0" w:color="000000"/>
              <w:bottom w:val="single" w:sz="4" w:space="0" w:color="000000"/>
              <w:right w:val="single" w:sz="4"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lastRenderedPageBreak/>
              <w:t>水利厅</w:t>
            </w:r>
          </w:p>
        </w:tc>
        <w:tc>
          <w:tcPr>
            <w:tcW w:w="340"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left"/>
              <w:textAlignment w:val="center"/>
              <w:rPr>
                <w:rFonts w:ascii="宋体" w:hAnsi="宋体" w:cs="宋体"/>
                <w:color w:val="000000"/>
                <w:sz w:val="15"/>
                <w:szCs w:val="15"/>
              </w:rPr>
            </w:pPr>
            <w:r w:rsidRPr="00C4645C">
              <w:rPr>
                <w:rFonts w:ascii="宋体" w:hAnsi="宋体" w:cs="宋体" w:hint="eastAsia"/>
                <w:color w:val="000000"/>
                <w:kern w:val="0"/>
                <w:sz w:val="15"/>
                <w:szCs w:val="15"/>
              </w:rPr>
              <w:t>生产建设项目水土保持审批的后续监管</w:t>
            </w:r>
          </w:p>
        </w:tc>
        <w:tc>
          <w:tcPr>
            <w:tcW w:w="1134"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spacing w:line="200" w:lineRule="exact"/>
              <w:rPr>
                <w:rFonts w:ascii="宋体" w:hAnsi="宋体" w:cs="宋体"/>
                <w:color w:val="000000"/>
                <w:sz w:val="15"/>
                <w:szCs w:val="15"/>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left"/>
              <w:textAlignment w:val="center"/>
              <w:rPr>
                <w:rFonts w:ascii="宋体" w:hAnsi="宋体" w:cs="宋体"/>
                <w:color w:val="000000"/>
                <w:sz w:val="15"/>
                <w:szCs w:val="15"/>
              </w:rPr>
            </w:pPr>
            <w:r w:rsidRPr="00C4645C">
              <w:rPr>
                <w:rFonts w:ascii="宋体" w:hAnsi="宋体" w:cs="宋体" w:hint="eastAsia"/>
                <w:color w:val="000000"/>
                <w:kern w:val="0"/>
                <w:sz w:val="15"/>
                <w:szCs w:val="15"/>
              </w:rPr>
              <w:t>省、市、县人民政府水行政主管部门</w:t>
            </w:r>
          </w:p>
        </w:tc>
        <w:tc>
          <w:tcPr>
            <w:tcW w:w="3685"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left"/>
              <w:textAlignment w:val="center"/>
              <w:rPr>
                <w:rFonts w:ascii="宋体" w:hAnsi="宋体" w:cs="宋体"/>
                <w:color w:val="000000"/>
                <w:sz w:val="15"/>
                <w:szCs w:val="15"/>
              </w:rPr>
            </w:pPr>
            <w:r w:rsidRPr="00C4645C">
              <w:rPr>
                <w:rFonts w:ascii="宋体" w:hAnsi="宋体" w:cs="宋体" w:hint="eastAsia"/>
                <w:color w:val="000000"/>
                <w:kern w:val="0"/>
                <w:sz w:val="15"/>
                <w:szCs w:val="15"/>
              </w:rPr>
              <w:t>《中华人民共和国水土保持法》（1991年6月29日第七届全国人民代表大常务委员会第二十次会议通过，2010年12月25日第十一届全国人民代表大会常务委员会第十八次会议修订）第二十九条、第四十三条；</w:t>
            </w:r>
            <w:r w:rsidRPr="00C4645C">
              <w:rPr>
                <w:rFonts w:ascii="宋体" w:hAnsi="宋体" w:cs="宋体" w:hint="eastAsia"/>
                <w:color w:val="000000"/>
                <w:kern w:val="0"/>
                <w:sz w:val="15"/>
                <w:szCs w:val="15"/>
              </w:rPr>
              <w:br/>
              <w:t>《河北省实施&lt;中华人民共和国水土保持法&gt;办法》（1993年2月27日河北省第七届人民代表大会常务委员会第三十二次会议通过，2014年5月30日河北省第十二届人民代表大会第八次会议修订，2018年5月31日河北省第十三届人民代表大会常务管委会第三次会议修正）第二十三条、第三十八条</w:t>
            </w:r>
            <w:r>
              <w:rPr>
                <w:rFonts w:ascii="宋体" w:hAnsi="宋体" w:cs="宋体" w:hint="eastAsia"/>
                <w:color w:val="000000"/>
                <w:kern w:val="0"/>
                <w:sz w:val="15"/>
                <w:szCs w:val="15"/>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实地检查</w:t>
            </w:r>
            <w:r w:rsidRPr="00C4645C">
              <w:rPr>
                <w:rFonts w:ascii="宋体" w:hAnsi="宋体" w:cs="宋体" w:hint="eastAsia"/>
                <w:color w:val="000000"/>
                <w:kern w:val="0"/>
                <w:sz w:val="15"/>
                <w:szCs w:val="15"/>
              </w:rPr>
              <w:br/>
              <w:t>书面检查</w:t>
            </w:r>
            <w:r w:rsidRPr="00C4645C">
              <w:rPr>
                <w:rFonts w:ascii="宋体" w:hAnsi="宋体" w:cs="宋体" w:hint="eastAsia"/>
                <w:color w:val="000000"/>
                <w:kern w:val="0"/>
                <w:sz w:val="15"/>
                <w:szCs w:val="15"/>
              </w:rPr>
              <w:br/>
              <w:t>网络监测</w:t>
            </w:r>
          </w:p>
        </w:tc>
        <w:tc>
          <w:tcPr>
            <w:tcW w:w="2976"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left"/>
              <w:textAlignment w:val="center"/>
              <w:rPr>
                <w:rFonts w:ascii="宋体" w:hAnsi="宋体" w:cs="宋体"/>
                <w:color w:val="000000"/>
                <w:kern w:val="0"/>
                <w:sz w:val="15"/>
                <w:szCs w:val="15"/>
              </w:rPr>
            </w:pPr>
            <w:r w:rsidRPr="00C4645C">
              <w:rPr>
                <w:rFonts w:ascii="宋体" w:hAnsi="宋体" w:cs="宋体" w:hint="eastAsia"/>
                <w:color w:val="000000"/>
                <w:kern w:val="0"/>
                <w:sz w:val="15"/>
                <w:szCs w:val="15"/>
              </w:rPr>
              <w:t>1.水土保持工作组织管理情况；</w:t>
            </w:r>
          </w:p>
          <w:p w:rsidR="00C4645C" w:rsidRPr="00C4645C" w:rsidRDefault="00C4645C" w:rsidP="00DE5039">
            <w:pPr>
              <w:widowControl/>
              <w:spacing w:line="200" w:lineRule="exact"/>
              <w:jc w:val="left"/>
              <w:textAlignment w:val="center"/>
              <w:rPr>
                <w:rFonts w:ascii="宋体" w:hAnsi="宋体" w:cs="宋体"/>
                <w:color w:val="000000"/>
                <w:kern w:val="0"/>
                <w:sz w:val="15"/>
                <w:szCs w:val="15"/>
              </w:rPr>
            </w:pPr>
            <w:r w:rsidRPr="00C4645C">
              <w:rPr>
                <w:rFonts w:ascii="宋体" w:hAnsi="宋体" w:cs="宋体" w:hint="eastAsia"/>
                <w:color w:val="000000"/>
                <w:kern w:val="0"/>
                <w:sz w:val="15"/>
                <w:szCs w:val="15"/>
              </w:rPr>
              <w:t>2.水土保持方案变更、水土保持措施重大变更审批情况；</w:t>
            </w:r>
          </w:p>
          <w:p w:rsidR="00C4645C" w:rsidRPr="00C4645C" w:rsidRDefault="00C4645C" w:rsidP="00DE5039">
            <w:pPr>
              <w:widowControl/>
              <w:spacing w:line="200" w:lineRule="exact"/>
              <w:jc w:val="left"/>
              <w:textAlignment w:val="center"/>
              <w:rPr>
                <w:rFonts w:ascii="宋体" w:hAnsi="宋体" w:cs="宋体"/>
                <w:color w:val="000000"/>
                <w:kern w:val="0"/>
                <w:sz w:val="15"/>
                <w:szCs w:val="15"/>
              </w:rPr>
            </w:pPr>
            <w:r w:rsidRPr="00C4645C">
              <w:rPr>
                <w:rFonts w:ascii="宋体" w:hAnsi="宋体" w:cs="宋体" w:hint="eastAsia"/>
                <w:color w:val="000000"/>
                <w:kern w:val="0"/>
                <w:sz w:val="15"/>
                <w:szCs w:val="15"/>
              </w:rPr>
              <w:t>3.水土保持方案批复后续设计；</w:t>
            </w:r>
          </w:p>
          <w:p w:rsidR="00C4645C" w:rsidRPr="00C4645C" w:rsidRDefault="00C4645C" w:rsidP="00DE5039">
            <w:pPr>
              <w:widowControl/>
              <w:spacing w:line="200" w:lineRule="exact"/>
              <w:jc w:val="left"/>
              <w:textAlignment w:val="center"/>
              <w:rPr>
                <w:rFonts w:ascii="宋体" w:hAnsi="宋体" w:cs="宋体"/>
                <w:color w:val="000000"/>
                <w:kern w:val="0"/>
                <w:sz w:val="15"/>
                <w:szCs w:val="15"/>
              </w:rPr>
            </w:pPr>
            <w:r w:rsidRPr="00C4645C">
              <w:rPr>
                <w:rFonts w:ascii="宋体" w:hAnsi="宋体" w:cs="宋体" w:hint="eastAsia"/>
                <w:color w:val="000000"/>
                <w:kern w:val="0"/>
                <w:sz w:val="15"/>
                <w:szCs w:val="15"/>
              </w:rPr>
              <w:t>4.表土剥离、保存和利用情况；</w:t>
            </w:r>
          </w:p>
          <w:p w:rsidR="00C4645C" w:rsidRPr="00C4645C" w:rsidRDefault="00C4645C" w:rsidP="00DE5039">
            <w:pPr>
              <w:widowControl/>
              <w:spacing w:line="200" w:lineRule="exact"/>
              <w:jc w:val="left"/>
              <w:textAlignment w:val="center"/>
              <w:rPr>
                <w:rFonts w:ascii="宋体" w:hAnsi="宋体" w:cs="宋体"/>
                <w:color w:val="000000"/>
                <w:kern w:val="0"/>
                <w:sz w:val="15"/>
                <w:szCs w:val="15"/>
              </w:rPr>
            </w:pPr>
            <w:r w:rsidRPr="00C4645C">
              <w:rPr>
                <w:rFonts w:ascii="宋体" w:hAnsi="宋体" w:cs="宋体" w:hint="eastAsia"/>
                <w:color w:val="000000"/>
                <w:kern w:val="0"/>
                <w:sz w:val="15"/>
                <w:szCs w:val="15"/>
              </w:rPr>
              <w:t>5.弃渣堆放和取、弃土场防护情况；</w:t>
            </w:r>
          </w:p>
          <w:p w:rsidR="00C4645C" w:rsidRPr="00C4645C" w:rsidRDefault="00C4645C" w:rsidP="00DE5039">
            <w:pPr>
              <w:widowControl/>
              <w:spacing w:line="200" w:lineRule="exact"/>
              <w:jc w:val="left"/>
              <w:textAlignment w:val="center"/>
              <w:rPr>
                <w:rFonts w:ascii="宋体" w:hAnsi="宋体" w:cs="宋体"/>
                <w:color w:val="000000"/>
                <w:kern w:val="0"/>
                <w:sz w:val="15"/>
                <w:szCs w:val="15"/>
              </w:rPr>
            </w:pPr>
            <w:r w:rsidRPr="00C4645C">
              <w:rPr>
                <w:rFonts w:ascii="宋体" w:hAnsi="宋体" w:cs="宋体" w:hint="eastAsia"/>
                <w:color w:val="000000"/>
                <w:kern w:val="0"/>
                <w:sz w:val="15"/>
                <w:szCs w:val="15"/>
              </w:rPr>
              <w:t>6.落实水土流失防治措施的检查；</w:t>
            </w:r>
          </w:p>
          <w:p w:rsidR="00C4645C" w:rsidRPr="00C4645C" w:rsidRDefault="00C4645C" w:rsidP="00DE5039">
            <w:pPr>
              <w:widowControl/>
              <w:spacing w:line="200" w:lineRule="exact"/>
              <w:jc w:val="left"/>
              <w:textAlignment w:val="center"/>
              <w:rPr>
                <w:rFonts w:ascii="宋体" w:hAnsi="宋体" w:cs="宋体"/>
                <w:color w:val="000000"/>
                <w:kern w:val="0"/>
                <w:sz w:val="15"/>
                <w:szCs w:val="15"/>
              </w:rPr>
            </w:pPr>
            <w:r w:rsidRPr="00C4645C">
              <w:rPr>
                <w:rFonts w:ascii="宋体" w:hAnsi="宋体" w:cs="宋体" w:hint="eastAsia"/>
                <w:color w:val="000000"/>
                <w:kern w:val="0"/>
                <w:sz w:val="15"/>
                <w:szCs w:val="15"/>
              </w:rPr>
              <w:t>7.水土保持补偿费缴纳情况；</w:t>
            </w:r>
          </w:p>
          <w:p w:rsidR="00C4645C" w:rsidRPr="00C4645C" w:rsidRDefault="00C4645C" w:rsidP="00DE5039">
            <w:pPr>
              <w:widowControl/>
              <w:spacing w:line="200" w:lineRule="exact"/>
              <w:jc w:val="left"/>
              <w:textAlignment w:val="center"/>
              <w:rPr>
                <w:rFonts w:ascii="宋体" w:hAnsi="宋体" w:cs="宋体"/>
                <w:color w:val="000000"/>
                <w:kern w:val="0"/>
                <w:sz w:val="15"/>
                <w:szCs w:val="15"/>
              </w:rPr>
            </w:pPr>
            <w:r w:rsidRPr="00C4645C">
              <w:rPr>
                <w:rFonts w:ascii="宋体" w:hAnsi="宋体" w:cs="宋体" w:hint="eastAsia"/>
                <w:color w:val="000000"/>
                <w:kern w:val="0"/>
                <w:sz w:val="15"/>
                <w:szCs w:val="15"/>
              </w:rPr>
              <w:t>8.履行水土保持监理、监测等责任的检查；9.历次检查整改落实情况的检查；</w:t>
            </w:r>
          </w:p>
          <w:p w:rsidR="00C4645C" w:rsidRPr="00C4645C" w:rsidRDefault="00C4645C" w:rsidP="00DE5039">
            <w:pPr>
              <w:widowControl/>
              <w:spacing w:line="200" w:lineRule="exact"/>
              <w:jc w:val="left"/>
              <w:textAlignment w:val="center"/>
              <w:rPr>
                <w:rFonts w:ascii="宋体" w:hAnsi="宋体" w:cs="宋体"/>
                <w:color w:val="000000"/>
                <w:kern w:val="0"/>
                <w:sz w:val="15"/>
                <w:szCs w:val="15"/>
              </w:rPr>
            </w:pPr>
            <w:r w:rsidRPr="00C4645C">
              <w:rPr>
                <w:rFonts w:ascii="宋体" w:hAnsi="宋体" w:cs="宋体" w:hint="eastAsia"/>
                <w:color w:val="000000"/>
                <w:kern w:val="0"/>
                <w:sz w:val="15"/>
                <w:szCs w:val="15"/>
              </w:rPr>
              <w:t>10.水土保持设施验收情况的检查。</w:t>
            </w:r>
          </w:p>
        </w:tc>
        <w:tc>
          <w:tcPr>
            <w:tcW w:w="1118"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是</w:t>
            </w:r>
          </w:p>
        </w:tc>
        <w:tc>
          <w:tcPr>
            <w:tcW w:w="442" w:type="dxa"/>
            <w:tcBorders>
              <w:top w:val="single" w:sz="4" w:space="0" w:color="000000"/>
              <w:left w:val="single" w:sz="4" w:space="0" w:color="000000"/>
              <w:bottom w:val="single" w:sz="4" w:space="0" w:color="000000"/>
              <w:right w:val="single" w:sz="4" w:space="0" w:color="000000"/>
            </w:tcBorders>
            <w:vAlign w:val="center"/>
          </w:tcPr>
          <w:p w:rsidR="00C4645C" w:rsidRPr="00C4645C" w:rsidRDefault="00C4645C" w:rsidP="00DE5039">
            <w:pPr>
              <w:widowControl/>
              <w:spacing w:line="200" w:lineRule="exact"/>
              <w:jc w:val="right"/>
              <w:textAlignment w:val="center"/>
              <w:rPr>
                <w:rFonts w:ascii="宋体" w:hAnsi="宋体" w:cs="宋体"/>
                <w:color w:val="000000"/>
                <w:sz w:val="15"/>
                <w:szCs w:val="15"/>
              </w:rPr>
            </w:pPr>
            <w:r w:rsidRPr="00C4645C">
              <w:rPr>
                <w:rFonts w:ascii="宋体" w:hAnsi="宋体" w:cs="宋体" w:hint="eastAsia"/>
                <w:color w:val="000000"/>
                <w:kern w:val="0"/>
                <w:sz w:val="15"/>
                <w:szCs w:val="15"/>
              </w:rPr>
              <w:t>一般检查事项</w:t>
            </w:r>
          </w:p>
        </w:tc>
        <w:tc>
          <w:tcPr>
            <w:tcW w:w="1372" w:type="dxa"/>
            <w:tcBorders>
              <w:top w:val="single" w:sz="4" w:space="0" w:color="000000"/>
              <w:left w:val="single" w:sz="4" w:space="0" w:color="000000"/>
              <w:bottom w:val="single" w:sz="4" w:space="0" w:color="000000"/>
              <w:right w:val="single" w:sz="12"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水土保持处</w:t>
            </w:r>
          </w:p>
        </w:tc>
      </w:tr>
      <w:tr w:rsidR="00C4645C" w:rsidTr="00C4645C">
        <w:trPr>
          <w:trHeight w:val="20"/>
        </w:trPr>
        <w:tc>
          <w:tcPr>
            <w:tcW w:w="567" w:type="dxa"/>
            <w:tcBorders>
              <w:top w:val="single" w:sz="4" w:space="0" w:color="000000"/>
              <w:left w:val="single" w:sz="4" w:space="0" w:color="000000"/>
              <w:bottom w:val="single" w:sz="12" w:space="0" w:color="000000"/>
              <w:right w:val="single" w:sz="4"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水利厅</w:t>
            </w:r>
          </w:p>
        </w:tc>
        <w:tc>
          <w:tcPr>
            <w:tcW w:w="340" w:type="dxa"/>
            <w:tcBorders>
              <w:top w:val="single" w:sz="4" w:space="0" w:color="000000"/>
              <w:left w:val="single" w:sz="4" w:space="0" w:color="000000"/>
              <w:bottom w:val="single" w:sz="12" w:space="0" w:color="000000"/>
              <w:right w:val="single" w:sz="4"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7</w:t>
            </w:r>
          </w:p>
        </w:tc>
        <w:tc>
          <w:tcPr>
            <w:tcW w:w="1134" w:type="dxa"/>
            <w:tcBorders>
              <w:top w:val="single" w:sz="4" w:space="0" w:color="000000"/>
              <w:left w:val="single" w:sz="4" w:space="0" w:color="000000"/>
              <w:bottom w:val="single" w:sz="12" w:space="0" w:color="000000"/>
              <w:right w:val="single" w:sz="4" w:space="0" w:color="000000"/>
            </w:tcBorders>
            <w:vAlign w:val="center"/>
          </w:tcPr>
          <w:p w:rsidR="00C4645C" w:rsidRPr="00C4645C" w:rsidRDefault="00C4645C" w:rsidP="00DE5039">
            <w:pPr>
              <w:widowControl/>
              <w:spacing w:line="200" w:lineRule="exact"/>
              <w:jc w:val="left"/>
              <w:textAlignment w:val="center"/>
              <w:rPr>
                <w:rFonts w:ascii="宋体" w:hAnsi="宋体" w:cs="宋体"/>
                <w:color w:val="000000"/>
                <w:sz w:val="15"/>
                <w:szCs w:val="15"/>
              </w:rPr>
            </w:pPr>
            <w:r w:rsidRPr="00C4645C">
              <w:rPr>
                <w:rFonts w:ascii="宋体" w:hAnsi="宋体" w:cs="宋体" w:hint="eastAsia"/>
                <w:color w:val="000000"/>
                <w:kern w:val="0"/>
                <w:sz w:val="15"/>
                <w:szCs w:val="15"/>
              </w:rPr>
              <w:t>水利工程建设项目质量监督</w:t>
            </w:r>
          </w:p>
        </w:tc>
        <w:tc>
          <w:tcPr>
            <w:tcW w:w="1134" w:type="dxa"/>
            <w:tcBorders>
              <w:top w:val="single" w:sz="4" w:space="0" w:color="000000"/>
              <w:left w:val="single" w:sz="4" w:space="0" w:color="000000"/>
              <w:bottom w:val="single" w:sz="12" w:space="0" w:color="000000"/>
              <w:right w:val="single" w:sz="4" w:space="0" w:color="000000"/>
            </w:tcBorders>
            <w:vAlign w:val="center"/>
          </w:tcPr>
          <w:p w:rsidR="00C4645C" w:rsidRPr="00C4645C" w:rsidRDefault="00C4645C" w:rsidP="00DE5039">
            <w:pPr>
              <w:spacing w:line="200" w:lineRule="exact"/>
              <w:rPr>
                <w:rFonts w:ascii="宋体" w:hAnsi="宋体" w:cs="宋体"/>
                <w:color w:val="000000"/>
                <w:sz w:val="15"/>
                <w:szCs w:val="15"/>
              </w:rPr>
            </w:pPr>
          </w:p>
        </w:tc>
        <w:tc>
          <w:tcPr>
            <w:tcW w:w="1093" w:type="dxa"/>
            <w:tcBorders>
              <w:top w:val="single" w:sz="4" w:space="0" w:color="000000"/>
              <w:left w:val="single" w:sz="4" w:space="0" w:color="000000"/>
              <w:bottom w:val="single" w:sz="12" w:space="0" w:color="000000"/>
              <w:right w:val="single" w:sz="4" w:space="0" w:color="000000"/>
            </w:tcBorders>
            <w:vAlign w:val="center"/>
          </w:tcPr>
          <w:p w:rsidR="00C4645C" w:rsidRPr="00C4645C" w:rsidRDefault="00C4645C" w:rsidP="00DE5039">
            <w:pPr>
              <w:widowControl/>
              <w:spacing w:line="200" w:lineRule="exact"/>
              <w:jc w:val="left"/>
              <w:textAlignment w:val="center"/>
              <w:rPr>
                <w:rFonts w:ascii="宋体" w:hAnsi="宋体" w:cs="宋体"/>
                <w:color w:val="000000"/>
                <w:sz w:val="15"/>
                <w:szCs w:val="15"/>
              </w:rPr>
            </w:pPr>
            <w:r w:rsidRPr="00C4645C">
              <w:rPr>
                <w:rFonts w:ascii="宋体" w:hAnsi="宋体" w:cs="宋体" w:hint="eastAsia"/>
                <w:color w:val="000000"/>
                <w:kern w:val="0"/>
                <w:sz w:val="15"/>
                <w:szCs w:val="15"/>
              </w:rPr>
              <w:t>省、市、县人民政府水行政主管部门</w:t>
            </w:r>
          </w:p>
        </w:tc>
        <w:tc>
          <w:tcPr>
            <w:tcW w:w="3685" w:type="dxa"/>
            <w:tcBorders>
              <w:top w:val="single" w:sz="4" w:space="0" w:color="000000"/>
              <w:left w:val="single" w:sz="4" w:space="0" w:color="000000"/>
              <w:bottom w:val="single" w:sz="12" w:space="0" w:color="000000"/>
              <w:right w:val="single" w:sz="4" w:space="0" w:color="000000"/>
            </w:tcBorders>
            <w:vAlign w:val="center"/>
          </w:tcPr>
          <w:p w:rsidR="00C4645C" w:rsidRPr="00C4645C" w:rsidRDefault="00C4645C" w:rsidP="00DE5039">
            <w:pPr>
              <w:widowControl/>
              <w:spacing w:line="200" w:lineRule="exact"/>
              <w:jc w:val="left"/>
              <w:textAlignment w:val="center"/>
              <w:rPr>
                <w:rFonts w:ascii="宋体" w:hAnsi="宋体" w:cs="宋体"/>
                <w:color w:val="000000"/>
                <w:kern w:val="0"/>
                <w:sz w:val="15"/>
                <w:szCs w:val="15"/>
              </w:rPr>
            </w:pPr>
            <w:r w:rsidRPr="00C4645C">
              <w:rPr>
                <w:rFonts w:ascii="宋体" w:hAnsi="宋体" w:cs="宋体" w:hint="eastAsia"/>
                <w:color w:val="000000"/>
                <w:kern w:val="0"/>
                <w:sz w:val="15"/>
                <w:szCs w:val="15"/>
              </w:rPr>
              <w:t>《建设工程质量管理条例》（国务院令第279号）第四十三条；</w:t>
            </w:r>
          </w:p>
          <w:p w:rsidR="00C4645C" w:rsidRPr="00C4645C" w:rsidRDefault="00C4645C" w:rsidP="00DE5039">
            <w:pPr>
              <w:widowControl/>
              <w:spacing w:line="200" w:lineRule="exact"/>
              <w:jc w:val="left"/>
              <w:textAlignment w:val="center"/>
              <w:rPr>
                <w:rFonts w:ascii="宋体" w:hAnsi="宋体" w:cs="宋体"/>
                <w:color w:val="000000"/>
                <w:sz w:val="15"/>
                <w:szCs w:val="15"/>
              </w:rPr>
            </w:pPr>
            <w:r w:rsidRPr="00C4645C">
              <w:rPr>
                <w:rFonts w:ascii="宋体" w:hAnsi="宋体" w:cs="宋体" w:hint="eastAsia"/>
                <w:color w:val="000000"/>
                <w:kern w:val="0"/>
                <w:sz w:val="15"/>
                <w:szCs w:val="15"/>
              </w:rPr>
              <w:t>水利部《水利工程质量监督管理规定》（水建〔1997〕339号）第二条、第二十三条。</w:t>
            </w:r>
          </w:p>
        </w:tc>
        <w:tc>
          <w:tcPr>
            <w:tcW w:w="993" w:type="dxa"/>
            <w:tcBorders>
              <w:top w:val="single" w:sz="4" w:space="0" w:color="000000"/>
              <w:left w:val="single" w:sz="4" w:space="0" w:color="000000"/>
              <w:bottom w:val="single" w:sz="12" w:space="0" w:color="000000"/>
              <w:right w:val="single" w:sz="4"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抽查</w:t>
            </w:r>
          </w:p>
        </w:tc>
        <w:tc>
          <w:tcPr>
            <w:tcW w:w="2976" w:type="dxa"/>
            <w:tcBorders>
              <w:top w:val="single" w:sz="4" w:space="0" w:color="000000"/>
              <w:left w:val="single" w:sz="4" w:space="0" w:color="000000"/>
              <w:bottom w:val="single" w:sz="12" w:space="0" w:color="000000"/>
              <w:right w:val="single" w:sz="4" w:space="0" w:color="000000"/>
            </w:tcBorders>
            <w:vAlign w:val="center"/>
          </w:tcPr>
          <w:p w:rsidR="00C4645C" w:rsidRPr="00C4645C" w:rsidRDefault="00C4645C" w:rsidP="00DE5039">
            <w:pPr>
              <w:widowControl/>
              <w:spacing w:line="200" w:lineRule="exact"/>
              <w:jc w:val="left"/>
              <w:textAlignment w:val="center"/>
              <w:rPr>
                <w:rFonts w:ascii="宋体" w:hAnsi="宋体" w:cs="宋体"/>
                <w:color w:val="000000"/>
                <w:kern w:val="0"/>
                <w:sz w:val="15"/>
                <w:szCs w:val="15"/>
              </w:rPr>
            </w:pPr>
            <w:r w:rsidRPr="00C4645C">
              <w:rPr>
                <w:rFonts w:ascii="宋体" w:hAnsi="宋体" w:cs="宋体" w:hint="eastAsia"/>
                <w:color w:val="000000"/>
                <w:kern w:val="0"/>
                <w:sz w:val="15"/>
                <w:szCs w:val="15"/>
              </w:rPr>
              <w:t>1.查看工程质量监督书、质量监督计划、项目划分确认文件；</w:t>
            </w:r>
          </w:p>
          <w:p w:rsidR="00C4645C" w:rsidRPr="00C4645C" w:rsidRDefault="00C4645C" w:rsidP="00DE5039">
            <w:pPr>
              <w:widowControl/>
              <w:spacing w:line="200" w:lineRule="exact"/>
              <w:jc w:val="left"/>
              <w:textAlignment w:val="center"/>
              <w:rPr>
                <w:rFonts w:ascii="宋体" w:hAnsi="宋体" w:cs="宋体"/>
                <w:color w:val="000000"/>
                <w:kern w:val="0"/>
                <w:sz w:val="15"/>
                <w:szCs w:val="15"/>
              </w:rPr>
            </w:pPr>
            <w:r w:rsidRPr="00C4645C">
              <w:rPr>
                <w:rFonts w:ascii="宋体" w:hAnsi="宋体" w:cs="宋体" w:hint="eastAsia"/>
                <w:color w:val="000000"/>
                <w:kern w:val="0"/>
                <w:sz w:val="15"/>
                <w:szCs w:val="15"/>
              </w:rPr>
              <w:t>2.查看质量监督机构工作记录，是否对建设各方资质和人员进行了复核</w:t>
            </w:r>
            <w:r>
              <w:rPr>
                <w:rFonts w:ascii="宋体" w:hAnsi="宋体" w:cs="宋体" w:hint="eastAsia"/>
                <w:color w:val="000000"/>
                <w:kern w:val="0"/>
                <w:sz w:val="15"/>
                <w:szCs w:val="15"/>
              </w:rPr>
              <w:t>；</w:t>
            </w:r>
          </w:p>
          <w:p w:rsidR="00C4645C" w:rsidRPr="00C4645C" w:rsidRDefault="00C4645C" w:rsidP="00DE5039">
            <w:pPr>
              <w:widowControl/>
              <w:spacing w:line="200" w:lineRule="exact"/>
              <w:jc w:val="left"/>
              <w:textAlignment w:val="center"/>
              <w:rPr>
                <w:rFonts w:ascii="宋体" w:hAnsi="宋体" w:cs="宋体"/>
                <w:color w:val="000000"/>
                <w:kern w:val="0"/>
                <w:sz w:val="15"/>
                <w:szCs w:val="15"/>
              </w:rPr>
            </w:pPr>
            <w:r w:rsidRPr="00C4645C">
              <w:rPr>
                <w:rFonts w:ascii="宋体" w:hAnsi="宋体" w:cs="宋体" w:hint="eastAsia"/>
                <w:color w:val="000000"/>
                <w:kern w:val="0"/>
                <w:sz w:val="15"/>
                <w:szCs w:val="15"/>
              </w:rPr>
              <w:t>3.查看质量监督机构工作记录，是否对参建各方质量体系建立及运行情况进行检查</w:t>
            </w:r>
            <w:r>
              <w:rPr>
                <w:rFonts w:ascii="宋体" w:hAnsi="宋体" w:cs="宋体" w:hint="eastAsia"/>
                <w:color w:val="000000"/>
                <w:kern w:val="0"/>
                <w:sz w:val="15"/>
                <w:szCs w:val="15"/>
              </w:rPr>
              <w:t>；</w:t>
            </w:r>
          </w:p>
          <w:p w:rsidR="00C4645C" w:rsidRPr="00C4645C" w:rsidRDefault="00C4645C" w:rsidP="00DE5039">
            <w:pPr>
              <w:widowControl/>
              <w:spacing w:line="200" w:lineRule="exact"/>
              <w:jc w:val="left"/>
              <w:textAlignment w:val="center"/>
              <w:rPr>
                <w:rFonts w:ascii="宋体" w:hAnsi="宋体" w:cs="宋体"/>
                <w:color w:val="000000"/>
                <w:kern w:val="0"/>
                <w:sz w:val="15"/>
                <w:szCs w:val="15"/>
              </w:rPr>
            </w:pPr>
            <w:r w:rsidRPr="00C4645C">
              <w:rPr>
                <w:rFonts w:ascii="宋体" w:hAnsi="宋体" w:cs="宋体" w:hint="eastAsia"/>
                <w:color w:val="000000"/>
                <w:kern w:val="0"/>
                <w:sz w:val="15"/>
                <w:szCs w:val="15"/>
              </w:rPr>
              <w:t>4.查看质量监督机构工作记录、工程质量评定表、质量监督工作报告等资料，是否对建设各方质量行为和实体工程质量情况进行了检查。</w:t>
            </w:r>
          </w:p>
        </w:tc>
        <w:tc>
          <w:tcPr>
            <w:tcW w:w="1118" w:type="dxa"/>
            <w:tcBorders>
              <w:top w:val="single" w:sz="4" w:space="0" w:color="000000"/>
              <w:left w:val="single" w:sz="4" w:space="0" w:color="000000"/>
              <w:bottom w:val="single" w:sz="12" w:space="0" w:color="000000"/>
              <w:right w:val="single" w:sz="4"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否</w:t>
            </w:r>
          </w:p>
        </w:tc>
        <w:tc>
          <w:tcPr>
            <w:tcW w:w="442" w:type="dxa"/>
            <w:tcBorders>
              <w:top w:val="single" w:sz="4" w:space="0" w:color="000000"/>
              <w:left w:val="single" w:sz="4" w:space="0" w:color="000000"/>
              <w:bottom w:val="single" w:sz="12" w:space="0" w:color="000000"/>
              <w:right w:val="single" w:sz="4" w:space="0" w:color="000000"/>
            </w:tcBorders>
            <w:vAlign w:val="center"/>
          </w:tcPr>
          <w:p w:rsidR="00C4645C" w:rsidRPr="00C4645C" w:rsidRDefault="00C4645C" w:rsidP="00DE5039">
            <w:pPr>
              <w:widowControl/>
              <w:spacing w:line="200" w:lineRule="exact"/>
              <w:jc w:val="right"/>
              <w:textAlignment w:val="center"/>
              <w:rPr>
                <w:rFonts w:ascii="宋体" w:hAnsi="宋体" w:cs="宋体"/>
                <w:color w:val="000000"/>
                <w:sz w:val="15"/>
                <w:szCs w:val="15"/>
              </w:rPr>
            </w:pPr>
            <w:r w:rsidRPr="00C4645C">
              <w:rPr>
                <w:rFonts w:ascii="宋体" w:hAnsi="宋体" w:cs="宋体" w:hint="eastAsia"/>
                <w:color w:val="000000"/>
                <w:kern w:val="0"/>
                <w:sz w:val="15"/>
                <w:szCs w:val="15"/>
              </w:rPr>
              <w:t>重点检查事项</w:t>
            </w:r>
          </w:p>
        </w:tc>
        <w:tc>
          <w:tcPr>
            <w:tcW w:w="1372" w:type="dxa"/>
            <w:tcBorders>
              <w:top w:val="single" w:sz="4" w:space="0" w:color="000000"/>
              <w:left w:val="single" w:sz="4" w:space="0" w:color="000000"/>
              <w:bottom w:val="single" w:sz="12" w:space="0" w:color="000000"/>
              <w:right w:val="single" w:sz="12" w:space="0" w:color="000000"/>
            </w:tcBorders>
            <w:vAlign w:val="center"/>
          </w:tcPr>
          <w:p w:rsidR="00C4645C" w:rsidRPr="00C4645C" w:rsidRDefault="00C4645C" w:rsidP="00DE5039">
            <w:pPr>
              <w:widowControl/>
              <w:spacing w:line="200" w:lineRule="exact"/>
              <w:jc w:val="center"/>
              <w:textAlignment w:val="center"/>
              <w:rPr>
                <w:rFonts w:ascii="宋体" w:hAnsi="宋体" w:cs="宋体"/>
                <w:color w:val="000000"/>
                <w:sz w:val="15"/>
                <w:szCs w:val="15"/>
              </w:rPr>
            </w:pPr>
            <w:r w:rsidRPr="00C4645C">
              <w:rPr>
                <w:rFonts w:ascii="宋体" w:hAnsi="宋体" w:cs="宋体" w:hint="eastAsia"/>
                <w:color w:val="000000"/>
                <w:kern w:val="0"/>
                <w:sz w:val="15"/>
                <w:szCs w:val="15"/>
              </w:rPr>
              <w:t>监督处</w:t>
            </w:r>
          </w:p>
        </w:tc>
      </w:tr>
    </w:tbl>
    <w:p w:rsidR="00C4645C" w:rsidRDefault="00C4645C" w:rsidP="00C4645C">
      <w:pPr>
        <w:spacing w:line="600" w:lineRule="exact"/>
        <w:rPr>
          <w:rFonts w:ascii="黑体" w:eastAsia="黑体" w:hAnsi="黑体"/>
          <w:sz w:val="32"/>
          <w:szCs w:val="32"/>
        </w:rPr>
      </w:pPr>
      <w:r>
        <w:rPr>
          <w:rFonts w:ascii="仿宋_GB2312" w:eastAsia="仿宋_GB2312" w:hAnsi="仿宋"/>
          <w:sz w:val="32"/>
          <w:szCs w:val="32"/>
        </w:rPr>
        <w:br w:type="page"/>
      </w:r>
    </w:p>
    <w:p w:rsidR="00C4645C" w:rsidRPr="00C4645C" w:rsidRDefault="00C4645C" w:rsidP="00C32C34">
      <w:pPr>
        <w:spacing w:beforeLines="50" w:afterLines="50" w:line="600" w:lineRule="exact"/>
        <w:jc w:val="center"/>
        <w:rPr>
          <w:rFonts w:ascii="黑体" w:eastAsia="黑体" w:hAnsi="黑体"/>
          <w:sz w:val="44"/>
          <w:szCs w:val="44"/>
        </w:rPr>
      </w:pPr>
      <w:r w:rsidRPr="00C4645C">
        <w:rPr>
          <w:rFonts w:ascii="黑体" w:eastAsia="黑体" w:hAnsi="黑体"/>
          <w:sz w:val="44"/>
          <w:szCs w:val="44"/>
        </w:rPr>
        <w:lastRenderedPageBreak/>
        <w:t>河北省水利厅随机抽查其他行政执法事项清单</w:t>
      </w:r>
    </w:p>
    <w:tbl>
      <w:tblPr>
        <w:tblW w:w="14595" w:type="dxa"/>
        <w:jc w:val="center"/>
        <w:tblLayout w:type="fixed"/>
        <w:tblCellMar>
          <w:top w:w="15" w:type="dxa"/>
          <w:left w:w="15" w:type="dxa"/>
          <w:bottom w:w="15" w:type="dxa"/>
          <w:right w:w="15" w:type="dxa"/>
        </w:tblCellMar>
        <w:tblLook w:val="0000"/>
      </w:tblPr>
      <w:tblGrid>
        <w:gridCol w:w="580"/>
        <w:gridCol w:w="349"/>
        <w:gridCol w:w="1110"/>
        <w:gridCol w:w="668"/>
        <w:gridCol w:w="850"/>
        <w:gridCol w:w="2977"/>
        <w:gridCol w:w="992"/>
        <w:gridCol w:w="4678"/>
        <w:gridCol w:w="831"/>
        <w:gridCol w:w="870"/>
        <w:gridCol w:w="690"/>
      </w:tblGrid>
      <w:tr w:rsidR="00C4645C" w:rsidRPr="00C4645C" w:rsidTr="00C4645C">
        <w:trPr>
          <w:trHeight w:val="340"/>
          <w:tblHeader/>
          <w:jc w:val="center"/>
        </w:trPr>
        <w:tc>
          <w:tcPr>
            <w:tcW w:w="580" w:type="dxa"/>
            <w:tcBorders>
              <w:top w:val="single" w:sz="12" w:space="0" w:color="000000"/>
              <w:left w:val="single" w:sz="12" w:space="0" w:color="000000"/>
              <w:bottom w:val="single" w:sz="4" w:space="0" w:color="000000"/>
              <w:right w:val="single" w:sz="4" w:space="0" w:color="000000"/>
            </w:tcBorders>
            <w:vAlign w:val="center"/>
          </w:tcPr>
          <w:p w:rsidR="00C4645C" w:rsidRPr="00C4645C" w:rsidRDefault="00C4645C" w:rsidP="00C4645C">
            <w:pPr>
              <w:widowControl/>
              <w:spacing w:line="240" w:lineRule="exact"/>
              <w:jc w:val="center"/>
              <w:textAlignment w:val="center"/>
              <w:rPr>
                <w:rFonts w:ascii="黑体" w:eastAsia="黑体" w:hAnsi="黑体" w:cs="宋体"/>
                <w:color w:val="000000"/>
                <w:sz w:val="18"/>
                <w:szCs w:val="18"/>
              </w:rPr>
            </w:pPr>
            <w:r w:rsidRPr="00C4645C">
              <w:rPr>
                <w:rFonts w:ascii="黑体" w:eastAsia="黑体" w:hAnsi="黑体" w:cs="宋体" w:hint="eastAsia"/>
                <w:color w:val="000000"/>
                <w:kern w:val="0"/>
                <w:sz w:val="18"/>
                <w:szCs w:val="18"/>
              </w:rPr>
              <w:t>单位名称</w:t>
            </w:r>
          </w:p>
        </w:tc>
        <w:tc>
          <w:tcPr>
            <w:tcW w:w="349" w:type="dxa"/>
            <w:tcBorders>
              <w:top w:val="single" w:sz="12" w:space="0" w:color="000000"/>
              <w:left w:val="single" w:sz="4" w:space="0" w:color="000000"/>
              <w:bottom w:val="single" w:sz="4" w:space="0" w:color="000000"/>
              <w:right w:val="single" w:sz="4" w:space="0" w:color="000000"/>
            </w:tcBorders>
            <w:vAlign w:val="center"/>
          </w:tcPr>
          <w:p w:rsidR="00C4645C" w:rsidRPr="00C4645C" w:rsidRDefault="00C4645C" w:rsidP="00C4645C">
            <w:pPr>
              <w:widowControl/>
              <w:spacing w:line="240" w:lineRule="exact"/>
              <w:jc w:val="center"/>
              <w:textAlignment w:val="center"/>
              <w:rPr>
                <w:rFonts w:ascii="黑体" w:eastAsia="黑体" w:hAnsi="黑体" w:cs="宋体"/>
                <w:color w:val="000000"/>
                <w:sz w:val="18"/>
                <w:szCs w:val="18"/>
              </w:rPr>
            </w:pPr>
            <w:r w:rsidRPr="00C4645C">
              <w:rPr>
                <w:rFonts w:ascii="黑体" w:eastAsia="黑体" w:hAnsi="黑体" w:cs="宋体" w:hint="eastAsia"/>
                <w:color w:val="000000"/>
                <w:kern w:val="0"/>
                <w:sz w:val="18"/>
                <w:szCs w:val="18"/>
              </w:rPr>
              <w:t>序号</w:t>
            </w:r>
          </w:p>
        </w:tc>
        <w:tc>
          <w:tcPr>
            <w:tcW w:w="1110" w:type="dxa"/>
            <w:tcBorders>
              <w:top w:val="single" w:sz="12" w:space="0" w:color="000000"/>
              <w:left w:val="single" w:sz="4" w:space="0" w:color="000000"/>
              <w:bottom w:val="single" w:sz="4" w:space="0" w:color="000000"/>
              <w:right w:val="single" w:sz="4" w:space="0" w:color="000000"/>
            </w:tcBorders>
            <w:vAlign w:val="center"/>
          </w:tcPr>
          <w:p w:rsidR="00C4645C" w:rsidRPr="00C4645C" w:rsidRDefault="00C4645C" w:rsidP="00C4645C">
            <w:pPr>
              <w:widowControl/>
              <w:spacing w:line="240" w:lineRule="exact"/>
              <w:jc w:val="center"/>
              <w:textAlignment w:val="center"/>
              <w:rPr>
                <w:rFonts w:ascii="黑体" w:eastAsia="黑体" w:hAnsi="黑体" w:cs="宋体"/>
                <w:color w:val="000000"/>
                <w:sz w:val="18"/>
                <w:szCs w:val="18"/>
              </w:rPr>
            </w:pPr>
            <w:r w:rsidRPr="00C4645C">
              <w:rPr>
                <w:rFonts w:ascii="黑体" w:eastAsia="黑体" w:hAnsi="黑体" w:cs="宋体" w:hint="eastAsia"/>
                <w:color w:val="000000"/>
                <w:kern w:val="0"/>
                <w:sz w:val="18"/>
                <w:szCs w:val="18"/>
              </w:rPr>
              <w:t>检查项目</w:t>
            </w:r>
          </w:p>
        </w:tc>
        <w:tc>
          <w:tcPr>
            <w:tcW w:w="668" w:type="dxa"/>
            <w:tcBorders>
              <w:top w:val="single" w:sz="12" w:space="0" w:color="000000"/>
              <w:left w:val="single" w:sz="4" w:space="0" w:color="000000"/>
              <w:bottom w:val="single" w:sz="4" w:space="0" w:color="000000"/>
              <w:right w:val="single" w:sz="4" w:space="0" w:color="000000"/>
            </w:tcBorders>
            <w:vAlign w:val="center"/>
          </w:tcPr>
          <w:p w:rsidR="00C4645C" w:rsidRPr="00C4645C" w:rsidRDefault="00C4645C" w:rsidP="00C4645C">
            <w:pPr>
              <w:widowControl/>
              <w:spacing w:line="240" w:lineRule="exact"/>
              <w:jc w:val="center"/>
              <w:textAlignment w:val="center"/>
              <w:rPr>
                <w:rFonts w:ascii="黑体" w:eastAsia="黑体" w:hAnsi="黑体" w:cs="宋体"/>
                <w:color w:val="000000"/>
                <w:sz w:val="18"/>
                <w:szCs w:val="18"/>
              </w:rPr>
            </w:pPr>
            <w:r w:rsidRPr="00C4645C">
              <w:rPr>
                <w:rFonts w:ascii="黑体" w:eastAsia="黑体" w:hAnsi="黑体" w:cs="宋体" w:hint="eastAsia"/>
                <w:color w:val="000000"/>
                <w:kern w:val="0"/>
                <w:sz w:val="18"/>
                <w:szCs w:val="18"/>
              </w:rPr>
              <w:t>检查子项</w:t>
            </w:r>
          </w:p>
        </w:tc>
        <w:tc>
          <w:tcPr>
            <w:tcW w:w="850" w:type="dxa"/>
            <w:tcBorders>
              <w:top w:val="single" w:sz="12" w:space="0" w:color="000000"/>
              <w:left w:val="single" w:sz="4" w:space="0" w:color="000000"/>
              <w:bottom w:val="single" w:sz="4" w:space="0" w:color="000000"/>
              <w:right w:val="single" w:sz="4" w:space="0" w:color="000000"/>
            </w:tcBorders>
            <w:vAlign w:val="center"/>
          </w:tcPr>
          <w:p w:rsidR="00C4645C" w:rsidRPr="00C4645C" w:rsidRDefault="00C4645C" w:rsidP="00C4645C">
            <w:pPr>
              <w:widowControl/>
              <w:spacing w:line="240" w:lineRule="exact"/>
              <w:jc w:val="center"/>
              <w:textAlignment w:val="center"/>
              <w:rPr>
                <w:rFonts w:ascii="黑体" w:eastAsia="黑体" w:hAnsi="黑体" w:cs="宋体"/>
                <w:color w:val="000000"/>
                <w:sz w:val="18"/>
                <w:szCs w:val="18"/>
              </w:rPr>
            </w:pPr>
            <w:r w:rsidRPr="00C4645C">
              <w:rPr>
                <w:rFonts w:ascii="黑体" w:eastAsia="黑体" w:hAnsi="黑体" w:cs="宋体" w:hint="eastAsia"/>
                <w:color w:val="000000"/>
                <w:kern w:val="0"/>
                <w:sz w:val="18"/>
                <w:szCs w:val="18"/>
              </w:rPr>
              <w:t>检查主体</w:t>
            </w:r>
          </w:p>
        </w:tc>
        <w:tc>
          <w:tcPr>
            <w:tcW w:w="2977" w:type="dxa"/>
            <w:tcBorders>
              <w:top w:val="single" w:sz="12" w:space="0" w:color="000000"/>
              <w:left w:val="single" w:sz="4" w:space="0" w:color="000000"/>
              <w:bottom w:val="single" w:sz="4" w:space="0" w:color="000000"/>
              <w:right w:val="single" w:sz="4" w:space="0" w:color="000000"/>
            </w:tcBorders>
            <w:vAlign w:val="center"/>
          </w:tcPr>
          <w:p w:rsidR="00C4645C" w:rsidRPr="00C4645C" w:rsidRDefault="00C4645C" w:rsidP="00C4645C">
            <w:pPr>
              <w:widowControl/>
              <w:spacing w:line="240" w:lineRule="exact"/>
              <w:jc w:val="center"/>
              <w:textAlignment w:val="center"/>
              <w:rPr>
                <w:rFonts w:ascii="黑体" w:eastAsia="黑体" w:hAnsi="黑体" w:cs="宋体"/>
                <w:color w:val="000000"/>
                <w:sz w:val="18"/>
                <w:szCs w:val="18"/>
              </w:rPr>
            </w:pPr>
            <w:r w:rsidRPr="00C4645C">
              <w:rPr>
                <w:rFonts w:ascii="黑体" w:eastAsia="黑体" w:hAnsi="黑体" w:cs="宋体" w:hint="eastAsia"/>
                <w:color w:val="000000"/>
                <w:kern w:val="0"/>
                <w:sz w:val="18"/>
                <w:szCs w:val="18"/>
              </w:rPr>
              <w:t>检查依据</w:t>
            </w:r>
          </w:p>
        </w:tc>
        <w:tc>
          <w:tcPr>
            <w:tcW w:w="992" w:type="dxa"/>
            <w:tcBorders>
              <w:top w:val="single" w:sz="12" w:space="0" w:color="000000"/>
              <w:left w:val="single" w:sz="4" w:space="0" w:color="000000"/>
              <w:bottom w:val="single" w:sz="4" w:space="0" w:color="000000"/>
              <w:right w:val="single" w:sz="4" w:space="0" w:color="000000"/>
            </w:tcBorders>
            <w:vAlign w:val="center"/>
          </w:tcPr>
          <w:p w:rsidR="00C4645C" w:rsidRPr="00C4645C" w:rsidRDefault="00C4645C" w:rsidP="00C4645C">
            <w:pPr>
              <w:widowControl/>
              <w:spacing w:line="240" w:lineRule="exact"/>
              <w:jc w:val="center"/>
              <w:textAlignment w:val="center"/>
              <w:rPr>
                <w:rFonts w:ascii="黑体" w:eastAsia="黑体" w:hAnsi="黑体" w:cs="宋体"/>
                <w:color w:val="000000"/>
                <w:sz w:val="18"/>
                <w:szCs w:val="18"/>
              </w:rPr>
            </w:pPr>
            <w:r w:rsidRPr="00C4645C">
              <w:rPr>
                <w:rFonts w:ascii="黑体" w:eastAsia="黑体" w:hAnsi="黑体" w:cs="宋体" w:hint="eastAsia"/>
                <w:color w:val="000000"/>
                <w:kern w:val="0"/>
                <w:sz w:val="18"/>
                <w:szCs w:val="18"/>
              </w:rPr>
              <w:t>检查方式</w:t>
            </w:r>
          </w:p>
        </w:tc>
        <w:tc>
          <w:tcPr>
            <w:tcW w:w="4678" w:type="dxa"/>
            <w:tcBorders>
              <w:top w:val="single" w:sz="12" w:space="0" w:color="000000"/>
              <w:left w:val="single" w:sz="4" w:space="0" w:color="000000"/>
              <w:bottom w:val="single" w:sz="4" w:space="0" w:color="000000"/>
              <w:right w:val="single" w:sz="4" w:space="0" w:color="000000"/>
            </w:tcBorders>
            <w:vAlign w:val="center"/>
          </w:tcPr>
          <w:p w:rsidR="00C4645C" w:rsidRPr="00C4645C" w:rsidRDefault="00C4645C" w:rsidP="00C4645C">
            <w:pPr>
              <w:widowControl/>
              <w:spacing w:line="240" w:lineRule="exact"/>
              <w:jc w:val="center"/>
              <w:textAlignment w:val="center"/>
              <w:rPr>
                <w:rFonts w:ascii="黑体" w:eastAsia="黑体" w:hAnsi="黑体" w:cs="宋体"/>
                <w:color w:val="000000"/>
                <w:sz w:val="18"/>
                <w:szCs w:val="18"/>
              </w:rPr>
            </w:pPr>
            <w:r w:rsidRPr="00C4645C">
              <w:rPr>
                <w:rFonts w:ascii="黑体" w:eastAsia="黑体" w:hAnsi="黑体" w:cs="宋体" w:hint="eastAsia"/>
                <w:color w:val="000000"/>
                <w:kern w:val="0"/>
                <w:sz w:val="18"/>
                <w:szCs w:val="18"/>
              </w:rPr>
              <w:t>检查内容</w:t>
            </w:r>
          </w:p>
        </w:tc>
        <w:tc>
          <w:tcPr>
            <w:tcW w:w="831" w:type="dxa"/>
            <w:tcBorders>
              <w:top w:val="single" w:sz="12" w:space="0" w:color="000000"/>
              <w:left w:val="single" w:sz="4" w:space="0" w:color="000000"/>
              <w:bottom w:val="single" w:sz="4" w:space="0" w:color="000000"/>
              <w:right w:val="single" w:sz="4" w:space="0" w:color="000000"/>
            </w:tcBorders>
            <w:vAlign w:val="center"/>
          </w:tcPr>
          <w:p w:rsidR="00C4645C" w:rsidRPr="00C4645C" w:rsidRDefault="00C4645C" w:rsidP="00C4645C">
            <w:pPr>
              <w:widowControl/>
              <w:spacing w:line="240" w:lineRule="exact"/>
              <w:jc w:val="center"/>
              <w:textAlignment w:val="center"/>
              <w:rPr>
                <w:rFonts w:ascii="黑体" w:eastAsia="黑体" w:hAnsi="黑体" w:cs="宋体"/>
                <w:color w:val="000000"/>
                <w:sz w:val="18"/>
                <w:szCs w:val="18"/>
              </w:rPr>
            </w:pPr>
            <w:r w:rsidRPr="00C4645C">
              <w:rPr>
                <w:rFonts w:ascii="黑体" w:eastAsia="黑体" w:hAnsi="黑体" w:cs="宋体" w:hint="eastAsia"/>
                <w:color w:val="000000"/>
                <w:kern w:val="0"/>
                <w:sz w:val="18"/>
                <w:szCs w:val="18"/>
              </w:rPr>
              <w:t>是否适用跨部门联合“双随机”抽查</w:t>
            </w:r>
          </w:p>
        </w:tc>
        <w:tc>
          <w:tcPr>
            <w:tcW w:w="870" w:type="dxa"/>
            <w:tcBorders>
              <w:top w:val="single" w:sz="12" w:space="0" w:color="000000"/>
              <w:left w:val="single" w:sz="4" w:space="0" w:color="000000"/>
              <w:bottom w:val="single" w:sz="4" w:space="0" w:color="000000"/>
              <w:right w:val="single" w:sz="4" w:space="0" w:color="000000"/>
            </w:tcBorders>
            <w:vAlign w:val="center"/>
          </w:tcPr>
          <w:p w:rsidR="00C4645C" w:rsidRPr="00C4645C" w:rsidRDefault="00C4645C" w:rsidP="00C4645C">
            <w:pPr>
              <w:widowControl/>
              <w:spacing w:line="240" w:lineRule="exact"/>
              <w:jc w:val="center"/>
              <w:textAlignment w:val="center"/>
              <w:rPr>
                <w:rFonts w:ascii="黑体" w:eastAsia="黑体" w:hAnsi="黑体" w:cs="宋体"/>
                <w:color w:val="000000"/>
                <w:sz w:val="18"/>
                <w:szCs w:val="18"/>
              </w:rPr>
            </w:pPr>
            <w:r w:rsidRPr="00C4645C">
              <w:rPr>
                <w:rFonts w:ascii="黑体" w:eastAsia="黑体" w:hAnsi="黑体" w:cs="宋体" w:hint="eastAsia"/>
                <w:color w:val="000000"/>
                <w:kern w:val="0"/>
                <w:sz w:val="18"/>
                <w:szCs w:val="18"/>
              </w:rPr>
              <w:t>备注</w:t>
            </w:r>
          </w:p>
        </w:tc>
        <w:tc>
          <w:tcPr>
            <w:tcW w:w="690" w:type="dxa"/>
            <w:tcBorders>
              <w:top w:val="single" w:sz="12" w:space="0" w:color="000000"/>
              <w:left w:val="single" w:sz="4" w:space="0" w:color="000000"/>
              <w:bottom w:val="single" w:sz="4" w:space="0" w:color="000000"/>
              <w:right w:val="single" w:sz="12" w:space="0" w:color="000000"/>
            </w:tcBorders>
            <w:vAlign w:val="center"/>
          </w:tcPr>
          <w:p w:rsidR="00C4645C" w:rsidRPr="00C4645C" w:rsidRDefault="00C4645C" w:rsidP="00C4645C">
            <w:pPr>
              <w:widowControl/>
              <w:spacing w:line="240" w:lineRule="exact"/>
              <w:jc w:val="center"/>
              <w:textAlignment w:val="center"/>
              <w:rPr>
                <w:rFonts w:ascii="黑体" w:eastAsia="黑体" w:hAnsi="黑体" w:cs="宋体"/>
                <w:color w:val="000000"/>
                <w:sz w:val="18"/>
                <w:szCs w:val="18"/>
              </w:rPr>
            </w:pPr>
            <w:r w:rsidRPr="00C4645C">
              <w:rPr>
                <w:rFonts w:ascii="黑体" w:eastAsia="黑体" w:hAnsi="黑体" w:cs="宋体" w:hint="eastAsia"/>
                <w:color w:val="000000"/>
                <w:kern w:val="0"/>
                <w:sz w:val="18"/>
                <w:szCs w:val="18"/>
              </w:rPr>
              <w:t>实施部门</w:t>
            </w:r>
          </w:p>
        </w:tc>
      </w:tr>
      <w:tr w:rsidR="00647DEA" w:rsidRPr="00C4645C" w:rsidTr="00C4645C">
        <w:trPr>
          <w:trHeight w:val="340"/>
          <w:jc w:val="center"/>
        </w:trPr>
        <w:tc>
          <w:tcPr>
            <w:tcW w:w="580" w:type="dxa"/>
            <w:tcBorders>
              <w:top w:val="single" w:sz="4" w:space="0" w:color="000000"/>
              <w:left w:val="single" w:sz="12"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水利厅</w:t>
            </w:r>
          </w:p>
        </w:tc>
        <w:tc>
          <w:tcPr>
            <w:tcW w:w="349"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1</w:t>
            </w:r>
          </w:p>
        </w:tc>
        <w:tc>
          <w:tcPr>
            <w:tcW w:w="111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水工程建设规划同意书审核监督检查</w:t>
            </w:r>
          </w:p>
        </w:tc>
        <w:tc>
          <w:tcPr>
            <w:tcW w:w="668" w:type="dxa"/>
            <w:tcBorders>
              <w:top w:val="single" w:sz="4" w:space="0" w:color="000000"/>
              <w:left w:val="single" w:sz="4" w:space="0" w:color="000000"/>
              <w:bottom w:val="single" w:sz="4" w:space="0" w:color="000000"/>
              <w:right w:val="single" w:sz="4" w:space="0" w:color="000000"/>
            </w:tcBorders>
            <w:vAlign w:val="center"/>
          </w:tcPr>
          <w:p w:rsidR="00647DEA" w:rsidRPr="00566CD5" w:rsidRDefault="00647DEA" w:rsidP="00120D64">
            <w:pPr>
              <w:widowControl/>
              <w:spacing w:line="240" w:lineRule="exact"/>
              <w:jc w:val="left"/>
              <w:textAlignment w:val="center"/>
              <w:rPr>
                <w:rFonts w:ascii="宋体" w:hAnsi="宋体" w:cs="宋体"/>
                <w:color w:val="000000"/>
                <w:sz w:val="13"/>
                <w:szCs w:val="13"/>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省、市、县人民政府水行政主管部门</w:t>
            </w:r>
          </w:p>
        </w:tc>
        <w:tc>
          <w:tcPr>
            <w:tcW w:w="2977"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C4645C">
            <w:pPr>
              <w:spacing w:line="220" w:lineRule="exact"/>
              <w:rPr>
                <w:rFonts w:asciiTheme="minorEastAsia" w:eastAsiaTheme="minorEastAsia" w:hAnsiTheme="minorEastAsia" w:cs="宋体"/>
                <w:color w:val="000000"/>
                <w:sz w:val="15"/>
                <w:szCs w:val="15"/>
              </w:rPr>
            </w:pPr>
            <w:r w:rsidRPr="00C4645C">
              <w:rPr>
                <w:rFonts w:asciiTheme="minorEastAsia" w:eastAsiaTheme="minorEastAsia" w:hAnsiTheme="minorEastAsia" w:hint="eastAsia"/>
                <w:sz w:val="15"/>
                <w:szCs w:val="15"/>
              </w:rPr>
              <w:t>《中华人民共和国防洪法》第十七条 、第五十三条</w:t>
            </w:r>
            <w:r>
              <w:rPr>
                <w:rFonts w:asciiTheme="minorEastAsia" w:eastAsiaTheme="minorEastAsia" w:hAnsiTheme="minorEastAsia" w:hint="eastAsia"/>
                <w:sz w:val="15"/>
                <w:szCs w:val="15"/>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抽查及</w:t>
            </w:r>
          </w:p>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专项检查</w:t>
            </w:r>
          </w:p>
        </w:tc>
        <w:tc>
          <w:tcPr>
            <w:tcW w:w="4678"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1.未经水行政主管部门批准的水工程项目，开工建设前是否按要求编制水工程建设规划同意书；</w:t>
            </w:r>
          </w:p>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2.水工程的施工建设是否符合规划同意书批复的内容和要求；是否有其他违反规划同意书批复内容的行为。</w:t>
            </w:r>
          </w:p>
        </w:tc>
        <w:tc>
          <w:tcPr>
            <w:tcW w:w="831"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否</w:t>
            </w:r>
          </w:p>
        </w:tc>
        <w:tc>
          <w:tcPr>
            <w:tcW w:w="87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一般检查事项</w:t>
            </w:r>
          </w:p>
        </w:tc>
        <w:tc>
          <w:tcPr>
            <w:tcW w:w="690" w:type="dxa"/>
            <w:tcBorders>
              <w:top w:val="single" w:sz="4" w:space="0" w:color="000000"/>
              <w:left w:val="single" w:sz="4" w:space="0" w:color="000000"/>
              <w:bottom w:val="single" w:sz="4" w:space="0" w:color="000000"/>
              <w:right w:val="single" w:sz="12"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规划计划处</w:t>
            </w:r>
          </w:p>
        </w:tc>
      </w:tr>
      <w:tr w:rsidR="00647DEA" w:rsidRPr="00C4645C" w:rsidTr="00C4645C">
        <w:trPr>
          <w:trHeight w:val="340"/>
          <w:jc w:val="center"/>
        </w:trPr>
        <w:tc>
          <w:tcPr>
            <w:tcW w:w="580" w:type="dxa"/>
            <w:tcBorders>
              <w:top w:val="single" w:sz="4" w:space="0" w:color="000000"/>
              <w:left w:val="single" w:sz="12"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水利厅</w:t>
            </w:r>
          </w:p>
        </w:tc>
        <w:tc>
          <w:tcPr>
            <w:tcW w:w="349"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2</w:t>
            </w:r>
          </w:p>
        </w:tc>
        <w:tc>
          <w:tcPr>
            <w:tcW w:w="111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水行政执法工作监督检查</w:t>
            </w:r>
          </w:p>
        </w:tc>
        <w:tc>
          <w:tcPr>
            <w:tcW w:w="668" w:type="dxa"/>
            <w:tcBorders>
              <w:top w:val="single" w:sz="4" w:space="0" w:color="000000"/>
              <w:left w:val="single" w:sz="4" w:space="0" w:color="000000"/>
              <w:bottom w:val="single" w:sz="4" w:space="0" w:color="000000"/>
              <w:right w:val="single" w:sz="4" w:space="0" w:color="000000"/>
            </w:tcBorders>
            <w:vAlign w:val="center"/>
          </w:tcPr>
          <w:p w:rsidR="00647DEA" w:rsidRPr="00566CD5" w:rsidRDefault="00647DEA" w:rsidP="00120D64">
            <w:pPr>
              <w:widowControl/>
              <w:spacing w:line="240" w:lineRule="exact"/>
              <w:jc w:val="left"/>
              <w:textAlignment w:val="center"/>
              <w:rPr>
                <w:rFonts w:ascii="宋体" w:hAnsi="宋体" w:cs="宋体"/>
                <w:color w:val="000000"/>
                <w:sz w:val="13"/>
                <w:szCs w:val="13"/>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省、市、县人民政府水行政主管部门</w:t>
            </w:r>
          </w:p>
        </w:tc>
        <w:tc>
          <w:tcPr>
            <w:tcW w:w="2977"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《中华人民共和国水法》第六十条、第六十一条、第六十二条、第六十三条</w:t>
            </w:r>
            <w:r>
              <w:rPr>
                <w:rFonts w:asciiTheme="minorEastAsia" w:eastAsiaTheme="minorEastAsia" w:hAnsiTheme="minorEastAsia" w:cs="宋体" w:hint="eastAsia"/>
                <w:color w:val="000000"/>
                <w:kern w:val="0"/>
                <w:sz w:val="15"/>
                <w:szCs w:val="15"/>
              </w:rPr>
              <w:t>；</w:t>
            </w:r>
          </w:p>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河北省实施《中华人民共和国水法》办法第五十八条</w:t>
            </w:r>
            <w:r>
              <w:rPr>
                <w:rFonts w:asciiTheme="minorEastAsia" w:eastAsiaTheme="minorEastAsia" w:hAnsiTheme="minorEastAsia" w:cs="宋体" w:hint="eastAsia"/>
                <w:color w:val="000000"/>
                <w:kern w:val="0"/>
                <w:sz w:val="15"/>
                <w:szCs w:val="15"/>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抽查及</w:t>
            </w:r>
          </w:p>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专项检查</w:t>
            </w:r>
          </w:p>
        </w:tc>
        <w:tc>
          <w:tcPr>
            <w:tcW w:w="4678"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（一）监督检查群众举报和其它执法部门通报或协办的涉水案件。</w:t>
            </w:r>
          </w:p>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1.检查案件涉及的有关文件、证照、资料</w:t>
            </w:r>
            <w:r>
              <w:rPr>
                <w:rFonts w:asciiTheme="minorEastAsia" w:eastAsiaTheme="minorEastAsia" w:hAnsiTheme="minorEastAsia" w:cs="宋体" w:hint="eastAsia"/>
                <w:color w:val="000000"/>
                <w:kern w:val="0"/>
                <w:sz w:val="15"/>
                <w:szCs w:val="15"/>
              </w:rPr>
              <w:t>；</w:t>
            </w:r>
          </w:p>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2.要求被检查单位就执行本法的有关问题作出说明</w:t>
            </w:r>
            <w:r>
              <w:rPr>
                <w:rFonts w:asciiTheme="minorEastAsia" w:eastAsiaTheme="minorEastAsia" w:hAnsiTheme="minorEastAsia" w:cs="宋体" w:hint="eastAsia"/>
                <w:color w:val="000000"/>
                <w:kern w:val="0"/>
                <w:sz w:val="15"/>
                <w:szCs w:val="15"/>
              </w:rPr>
              <w:t>；</w:t>
            </w:r>
          </w:p>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3.进入被检查单位的生产场所进行调查</w:t>
            </w:r>
            <w:r>
              <w:rPr>
                <w:rFonts w:asciiTheme="minorEastAsia" w:eastAsiaTheme="minorEastAsia" w:hAnsiTheme="minorEastAsia" w:cs="宋体" w:hint="eastAsia"/>
                <w:color w:val="000000"/>
                <w:kern w:val="0"/>
                <w:sz w:val="15"/>
                <w:szCs w:val="15"/>
              </w:rPr>
              <w:t>；</w:t>
            </w:r>
          </w:p>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4.责令被检查单位停止违反本法的行为，履行法定义务。</w:t>
            </w:r>
          </w:p>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（二）监督检查下级水行政主管部门管辖的水事案件。</w:t>
            </w:r>
          </w:p>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1.检查下级水行政主管部门涉案档案；</w:t>
            </w:r>
          </w:p>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2.询问下级水行政主管部门涉案工作人员案件办理情况；</w:t>
            </w:r>
          </w:p>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3.向涉案人员了解相关案情；</w:t>
            </w:r>
          </w:p>
          <w:p w:rsidR="00647DEA" w:rsidRPr="00C4645C" w:rsidRDefault="00647DEA" w:rsidP="00DE5039">
            <w:pPr>
              <w:widowControl/>
              <w:spacing w:line="240" w:lineRule="exact"/>
              <w:jc w:val="left"/>
              <w:textAlignment w:val="center"/>
              <w:rPr>
                <w:rFonts w:asciiTheme="minorEastAsia" w:eastAsiaTheme="minorEastAsia" w:hAnsiTheme="minorEastAsia" w:cs="宋体"/>
                <w:sz w:val="15"/>
                <w:szCs w:val="15"/>
              </w:rPr>
            </w:pPr>
            <w:r w:rsidRPr="00C4645C">
              <w:rPr>
                <w:rFonts w:asciiTheme="minorEastAsia" w:eastAsiaTheme="minorEastAsia" w:hAnsiTheme="minorEastAsia" w:cs="宋体" w:hint="eastAsia"/>
                <w:color w:val="000000"/>
                <w:kern w:val="0"/>
                <w:sz w:val="15"/>
                <w:szCs w:val="15"/>
              </w:rPr>
              <w:t>4.前往涉案现场进行调查。</w:t>
            </w:r>
          </w:p>
        </w:tc>
        <w:tc>
          <w:tcPr>
            <w:tcW w:w="831"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否</w:t>
            </w:r>
          </w:p>
        </w:tc>
        <w:tc>
          <w:tcPr>
            <w:tcW w:w="87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一般检查事项</w:t>
            </w:r>
          </w:p>
        </w:tc>
        <w:tc>
          <w:tcPr>
            <w:tcW w:w="690" w:type="dxa"/>
            <w:tcBorders>
              <w:top w:val="single" w:sz="4" w:space="0" w:color="000000"/>
              <w:left w:val="single" w:sz="4" w:space="0" w:color="000000"/>
              <w:bottom w:val="single" w:sz="4" w:space="0" w:color="000000"/>
              <w:right w:val="single" w:sz="12"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政策法规处</w:t>
            </w:r>
          </w:p>
        </w:tc>
      </w:tr>
      <w:tr w:rsidR="00647DEA" w:rsidRPr="00C4645C" w:rsidTr="00C4645C">
        <w:trPr>
          <w:trHeight w:val="340"/>
          <w:jc w:val="center"/>
        </w:trPr>
        <w:tc>
          <w:tcPr>
            <w:tcW w:w="580" w:type="dxa"/>
            <w:tcBorders>
              <w:top w:val="single" w:sz="4" w:space="0" w:color="000000"/>
              <w:left w:val="single" w:sz="12"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水利厅</w:t>
            </w:r>
          </w:p>
        </w:tc>
        <w:tc>
          <w:tcPr>
            <w:tcW w:w="349"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3</w:t>
            </w:r>
          </w:p>
        </w:tc>
        <w:tc>
          <w:tcPr>
            <w:tcW w:w="111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取水许可制度实施的监督检查</w:t>
            </w:r>
          </w:p>
        </w:tc>
        <w:tc>
          <w:tcPr>
            <w:tcW w:w="668" w:type="dxa"/>
            <w:tcBorders>
              <w:top w:val="single" w:sz="4" w:space="0" w:color="000000"/>
              <w:left w:val="single" w:sz="4" w:space="0" w:color="000000"/>
              <w:bottom w:val="single" w:sz="4" w:space="0" w:color="000000"/>
              <w:right w:val="single" w:sz="4" w:space="0" w:color="000000"/>
            </w:tcBorders>
            <w:vAlign w:val="center"/>
          </w:tcPr>
          <w:p w:rsidR="00647DEA" w:rsidRPr="00566CD5" w:rsidRDefault="00647DEA" w:rsidP="00120D64">
            <w:pPr>
              <w:widowControl/>
              <w:spacing w:line="240" w:lineRule="exact"/>
              <w:textAlignment w:val="center"/>
              <w:rPr>
                <w:rFonts w:ascii="宋体" w:hAnsi="宋体" w:cs="宋体"/>
                <w:color w:val="000000"/>
                <w:sz w:val="13"/>
                <w:szCs w:val="13"/>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省、市、县人民政府水行政主管部门</w:t>
            </w:r>
          </w:p>
        </w:tc>
        <w:tc>
          <w:tcPr>
            <w:tcW w:w="2977"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《取水许可和水资源费征收管理条例》（2006年1月24日国务院令第460号）第三十八条第一款</w:t>
            </w:r>
            <w:r>
              <w:rPr>
                <w:rFonts w:asciiTheme="minorEastAsia" w:eastAsiaTheme="minorEastAsia" w:hAnsiTheme="minorEastAsia" w:cs="宋体" w:hint="eastAsia"/>
                <w:color w:val="000000"/>
                <w:kern w:val="0"/>
                <w:sz w:val="15"/>
                <w:szCs w:val="15"/>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抽查及</w:t>
            </w:r>
          </w:p>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专项检查</w:t>
            </w:r>
          </w:p>
        </w:tc>
        <w:tc>
          <w:tcPr>
            <w:tcW w:w="4678"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C4645C">
            <w:pPr>
              <w:widowControl/>
              <w:spacing w:line="240" w:lineRule="exac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1.是否存在超权限审批、审批依据是否充分、审批流程是否合法、审批结果是否合理等</w:t>
            </w:r>
            <w:r>
              <w:rPr>
                <w:rFonts w:asciiTheme="minorEastAsia" w:eastAsiaTheme="minorEastAsia" w:hAnsiTheme="minorEastAsia" w:cs="宋体" w:hint="eastAsia"/>
                <w:color w:val="000000"/>
                <w:kern w:val="0"/>
                <w:sz w:val="15"/>
                <w:szCs w:val="15"/>
              </w:rPr>
              <w:t>；</w:t>
            </w:r>
            <w:r w:rsidRPr="00C4645C">
              <w:rPr>
                <w:rFonts w:asciiTheme="minorEastAsia" w:eastAsiaTheme="minorEastAsia" w:hAnsiTheme="minorEastAsia" w:cs="宋体" w:hint="eastAsia"/>
                <w:color w:val="000000"/>
                <w:kern w:val="0"/>
                <w:sz w:val="15"/>
                <w:szCs w:val="15"/>
              </w:rPr>
              <w:t>2.监督检查执行情况，对检查中发现问题的整改情况</w:t>
            </w:r>
            <w:r>
              <w:rPr>
                <w:rFonts w:asciiTheme="minorEastAsia" w:eastAsiaTheme="minorEastAsia" w:hAnsiTheme="minorEastAsia" w:cs="宋体" w:hint="eastAsia"/>
                <w:color w:val="000000"/>
                <w:kern w:val="0"/>
                <w:sz w:val="15"/>
                <w:szCs w:val="15"/>
              </w:rPr>
              <w:t>。</w:t>
            </w:r>
          </w:p>
        </w:tc>
        <w:tc>
          <w:tcPr>
            <w:tcW w:w="831"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否</w:t>
            </w:r>
          </w:p>
        </w:tc>
        <w:tc>
          <w:tcPr>
            <w:tcW w:w="87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重点检查事项</w:t>
            </w:r>
          </w:p>
        </w:tc>
        <w:tc>
          <w:tcPr>
            <w:tcW w:w="690" w:type="dxa"/>
            <w:tcBorders>
              <w:top w:val="single" w:sz="4" w:space="0" w:color="000000"/>
              <w:left w:val="single" w:sz="4" w:space="0" w:color="000000"/>
              <w:bottom w:val="single" w:sz="4" w:space="0" w:color="000000"/>
              <w:right w:val="single" w:sz="12"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水资源</w:t>
            </w:r>
          </w:p>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管理处</w:t>
            </w:r>
          </w:p>
        </w:tc>
      </w:tr>
      <w:tr w:rsidR="00647DEA" w:rsidRPr="00C4645C" w:rsidTr="00C4645C">
        <w:trPr>
          <w:trHeight w:val="340"/>
          <w:jc w:val="center"/>
        </w:trPr>
        <w:tc>
          <w:tcPr>
            <w:tcW w:w="580" w:type="dxa"/>
            <w:tcBorders>
              <w:top w:val="single" w:sz="4" w:space="0" w:color="000000"/>
              <w:left w:val="single" w:sz="12"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水利厅</w:t>
            </w:r>
          </w:p>
        </w:tc>
        <w:tc>
          <w:tcPr>
            <w:tcW w:w="349"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4</w:t>
            </w:r>
          </w:p>
        </w:tc>
        <w:tc>
          <w:tcPr>
            <w:tcW w:w="111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坝顶兼做公路相关情况的监督检查</w:t>
            </w:r>
          </w:p>
        </w:tc>
        <w:tc>
          <w:tcPr>
            <w:tcW w:w="668" w:type="dxa"/>
            <w:tcBorders>
              <w:top w:val="single" w:sz="4" w:space="0" w:color="000000"/>
              <w:left w:val="single" w:sz="4" w:space="0" w:color="000000"/>
              <w:bottom w:val="single" w:sz="4" w:space="0" w:color="000000"/>
              <w:right w:val="single" w:sz="4" w:space="0" w:color="000000"/>
            </w:tcBorders>
            <w:vAlign w:val="center"/>
          </w:tcPr>
          <w:p w:rsidR="00647DEA" w:rsidRPr="00566CD5" w:rsidRDefault="00647DEA" w:rsidP="00120D64">
            <w:pPr>
              <w:widowControl/>
              <w:spacing w:line="240" w:lineRule="exact"/>
              <w:textAlignment w:val="center"/>
              <w:rPr>
                <w:rFonts w:ascii="宋体" w:hAnsi="宋体" w:cs="宋体"/>
                <w:color w:val="000000"/>
                <w:sz w:val="13"/>
                <w:szCs w:val="13"/>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省、市、县人民政府水行政主管部门</w:t>
            </w:r>
          </w:p>
        </w:tc>
        <w:tc>
          <w:tcPr>
            <w:tcW w:w="2977"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《水库大坝安全管理条例》（1991年国务院令第77号，2011年1月8日国务院令第588号修订）第十三条、第十六条、第二十二条</w:t>
            </w:r>
            <w:r>
              <w:rPr>
                <w:rFonts w:asciiTheme="minorEastAsia" w:eastAsiaTheme="minorEastAsia" w:hAnsiTheme="minorEastAsia" w:cs="宋体" w:hint="eastAsia"/>
                <w:color w:val="000000"/>
                <w:kern w:val="0"/>
                <w:sz w:val="15"/>
                <w:szCs w:val="15"/>
              </w:rPr>
              <w:t>；</w:t>
            </w:r>
          </w:p>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333333"/>
                <w:kern w:val="0"/>
                <w:sz w:val="15"/>
                <w:szCs w:val="15"/>
              </w:rPr>
              <w:t>《</w:t>
            </w:r>
            <w:r w:rsidRPr="00C4645C">
              <w:rPr>
                <w:rFonts w:asciiTheme="minorEastAsia" w:eastAsiaTheme="minorEastAsia" w:hAnsiTheme="minorEastAsia" w:cs="宋体" w:hint="eastAsia"/>
                <w:color w:val="000000"/>
                <w:kern w:val="0"/>
                <w:sz w:val="15"/>
                <w:szCs w:val="15"/>
              </w:rPr>
              <w:t>河北省取消利用堤顶、戗台或坝顶兼做公路审批后事中事后监管办法》第三条至第十条</w:t>
            </w:r>
            <w:r>
              <w:rPr>
                <w:rFonts w:asciiTheme="minorEastAsia" w:eastAsiaTheme="minorEastAsia" w:hAnsiTheme="minorEastAsia" w:cs="宋体" w:hint="eastAsia"/>
                <w:color w:val="000000"/>
                <w:kern w:val="0"/>
                <w:sz w:val="15"/>
                <w:szCs w:val="15"/>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抽查</w:t>
            </w:r>
          </w:p>
        </w:tc>
        <w:tc>
          <w:tcPr>
            <w:tcW w:w="4678"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1.监督检查按照相关法律法规、技术标准开展的前期设计工作，水库大坝（含副坝）坝顶兼做公路等级、设计荷载及通行要求，安全论证报告备案情况。</w:t>
            </w:r>
          </w:p>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2.监督检查水库大坝（含副坝）坝顶兼做公路车辆限载、限速、限宽等安全警示标志设立情况。</w:t>
            </w:r>
          </w:p>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3.监督检查水库大坝（含副坝）坝顶兼做公路视频监控、照明系统、安全护栏等配套设施情况。</w:t>
            </w:r>
          </w:p>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4.监督检查水库大坝（含副坝）坝顶兼做公路安全管理制度、应急预案和安全防护措施等情况。</w:t>
            </w:r>
          </w:p>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5.监督检查水库大坝（含副坝）坝顶兼做公路水利工程的安全监测和巡视检查，定期开展水库大坝安全鉴定和河道堤防安全状况评估情况 。</w:t>
            </w:r>
          </w:p>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sz w:val="15"/>
                <w:szCs w:val="15"/>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否</w:t>
            </w:r>
          </w:p>
        </w:tc>
        <w:tc>
          <w:tcPr>
            <w:tcW w:w="87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重点检查事项</w:t>
            </w:r>
          </w:p>
        </w:tc>
        <w:tc>
          <w:tcPr>
            <w:tcW w:w="690" w:type="dxa"/>
            <w:tcBorders>
              <w:top w:val="single" w:sz="4" w:space="0" w:color="000000"/>
              <w:left w:val="single" w:sz="4" w:space="0" w:color="000000"/>
              <w:bottom w:val="single" w:sz="4" w:space="0" w:color="000000"/>
              <w:right w:val="single" w:sz="12"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运行管理处</w:t>
            </w:r>
          </w:p>
        </w:tc>
      </w:tr>
      <w:tr w:rsidR="00647DEA" w:rsidRPr="00C4645C" w:rsidTr="00C4645C">
        <w:trPr>
          <w:trHeight w:val="340"/>
          <w:jc w:val="center"/>
        </w:trPr>
        <w:tc>
          <w:tcPr>
            <w:tcW w:w="580" w:type="dxa"/>
            <w:tcBorders>
              <w:top w:val="single" w:sz="4" w:space="0" w:color="000000"/>
              <w:left w:val="single" w:sz="12"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lastRenderedPageBreak/>
              <w:t>水利厅</w:t>
            </w:r>
          </w:p>
        </w:tc>
        <w:tc>
          <w:tcPr>
            <w:tcW w:w="349"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5</w:t>
            </w:r>
          </w:p>
        </w:tc>
        <w:tc>
          <w:tcPr>
            <w:tcW w:w="111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利用堤顶、戗台兼做公路相关情况的监督检查</w:t>
            </w:r>
          </w:p>
        </w:tc>
        <w:tc>
          <w:tcPr>
            <w:tcW w:w="668" w:type="dxa"/>
            <w:tcBorders>
              <w:top w:val="single" w:sz="4" w:space="0" w:color="000000"/>
              <w:left w:val="single" w:sz="4" w:space="0" w:color="000000"/>
              <w:bottom w:val="single" w:sz="4" w:space="0" w:color="000000"/>
              <w:right w:val="single" w:sz="4" w:space="0" w:color="000000"/>
            </w:tcBorders>
            <w:vAlign w:val="center"/>
          </w:tcPr>
          <w:p w:rsidR="00647DEA" w:rsidRPr="00566CD5" w:rsidRDefault="00647DEA" w:rsidP="00120D64">
            <w:pPr>
              <w:widowControl/>
              <w:spacing w:line="240" w:lineRule="exact"/>
              <w:jc w:val="left"/>
              <w:textAlignment w:val="center"/>
              <w:rPr>
                <w:rFonts w:ascii="宋体" w:hAnsi="宋体" w:cs="宋体"/>
                <w:color w:val="000000"/>
                <w:sz w:val="13"/>
                <w:szCs w:val="13"/>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省、市、县人民政府水行政主管部门</w:t>
            </w:r>
          </w:p>
        </w:tc>
        <w:tc>
          <w:tcPr>
            <w:tcW w:w="2977"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《中华人民共和国河道管理条例》（1988年6月10日国务院令第3号，2011年1月8日国务院令第588号予以修改）第十五条</w:t>
            </w:r>
            <w:r>
              <w:rPr>
                <w:rFonts w:asciiTheme="minorEastAsia" w:eastAsiaTheme="minorEastAsia" w:hAnsiTheme="minorEastAsia" w:cs="宋体" w:hint="eastAsia"/>
                <w:color w:val="000000"/>
                <w:kern w:val="0"/>
                <w:sz w:val="15"/>
                <w:szCs w:val="15"/>
              </w:rPr>
              <w:t>；</w:t>
            </w:r>
          </w:p>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333333"/>
                <w:kern w:val="0"/>
                <w:sz w:val="15"/>
                <w:szCs w:val="15"/>
              </w:rPr>
              <w:t>《</w:t>
            </w:r>
            <w:r w:rsidRPr="00C4645C">
              <w:rPr>
                <w:rFonts w:asciiTheme="minorEastAsia" w:eastAsiaTheme="minorEastAsia" w:hAnsiTheme="minorEastAsia" w:cs="宋体" w:hint="eastAsia"/>
                <w:color w:val="000000"/>
                <w:kern w:val="0"/>
                <w:sz w:val="15"/>
                <w:szCs w:val="15"/>
              </w:rPr>
              <w:t>河北省取消利用堤顶、戗台或坝顶兼做公路审批后事中事后监管办法》第三条至第十条</w:t>
            </w:r>
            <w:r>
              <w:rPr>
                <w:rFonts w:asciiTheme="minorEastAsia" w:eastAsiaTheme="minorEastAsia" w:hAnsiTheme="minorEastAsia" w:cs="宋体" w:hint="eastAsia"/>
                <w:color w:val="000000"/>
                <w:kern w:val="0"/>
                <w:sz w:val="15"/>
                <w:szCs w:val="15"/>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抽查</w:t>
            </w:r>
          </w:p>
        </w:tc>
        <w:tc>
          <w:tcPr>
            <w:tcW w:w="4678"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1.监督检查按照相关法律法规、技术标准开展的前期设计工作，堤顶、戗台兼做公路等级、设计荷载及通行要求，安全论证报告备案情况。</w:t>
            </w:r>
          </w:p>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2.监督检查堤顶、戗台兼做公路车辆限载、限速、限宽等安全警示标志设立情况。</w:t>
            </w:r>
          </w:p>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3.监督检查堤顶、戗台兼做公路视频监控、照明系统、安全护栏等配套设施情况。</w:t>
            </w:r>
          </w:p>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4.监督检查堤顶、戗台兼做公路安全管理制度、应急预案和安全防护措施等情况。</w:t>
            </w:r>
          </w:p>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5.监督检查堤顶、戗台兼做公路水利工程的安全监测和巡视检查，定期开展水库大坝安全鉴定和河道堤防安全状况评估情况 。</w:t>
            </w:r>
          </w:p>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sz w:val="15"/>
                <w:szCs w:val="15"/>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否</w:t>
            </w:r>
          </w:p>
        </w:tc>
        <w:tc>
          <w:tcPr>
            <w:tcW w:w="87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重点检查事项</w:t>
            </w:r>
          </w:p>
        </w:tc>
        <w:tc>
          <w:tcPr>
            <w:tcW w:w="690" w:type="dxa"/>
            <w:tcBorders>
              <w:top w:val="single" w:sz="4" w:space="0" w:color="000000"/>
              <w:left w:val="single" w:sz="4" w:space="0" w:color="000000"/>
              <w:bottom w:val="single" w:sz="4" w:space="0" w:color="000000"/>
              <w:right w:val="single" w:sz="12"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河湖管理处</w:t>
            </w:r>
          </w:p>
        </w:tc>
      </w:tr>
      <w:tr w:rsidR="00647DEA" w:rsidRPr="00C4645C" w:rsidTr="00C4645C">
        <w:trPr>
          <w:trHeight w:val="340"/>
          <w:jc w:val="center"/>
        </w:trPr>
        <w:tc>
          <w:tcPr>
            <w:tcW w:w="580" w:type="dxa"/>
            <w:tcBorders>
              <w:top w:val="single" w:sz="4" w:space="0" w:color="000000"/>
              <w:left w:val="single" w:sz="12"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水利厅</w:t>
            </w:r>
          </w:p>
        </w:tc>
        <w:tc>
          <w:tcPr>
            <w:tcW w:w="349"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6</w:t>
            </w:r>
          </w:p>
        </w:tc>
        <w:tc>
          <w:tcPr>
            <w:tcW w:w="111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河道采砂管理监督检查</w:t>
            </w:r>
          </w:p>
        </w:tc>
        <w:tc>
          <w:tcPr>
            <w:tcW w:w="668" w:type="dxa"/>
            <w:tcBorders>
              <w:top w:val="single" w:sz="4" w:space="0" w:color="000000"/>
              <w:left w:val="single" w:sz="4" w:space="0" w:color="000000"/>
              <w:bottom w:val="single" w:sz="4" w:space="0" w:color="000000"/>
              <w:right w:val="single" w:sz="4" w:space="0" w:color="000000"/>
            </w:tcBorders>
            <w:vAlign w:val="center"/>
          </w:tcPr>
          <w:p w:rsidR="00647DEA" w:rsidRPr="00566CD5" w:rsidRDefault="00647DEA" w:rsidP="00647DEA">
            <w:pPr>
              <w:widowControl/>
              <w:spacing w:line="240" w:lineRule="exact"/>
              <w:jc w:val="left"/>
              <w:textAlignment w:val="center"/>
              <w:rPr>
                <w:rFonts w:ascii="宋体" w:hAnsi="宋体" w:cs="宋体"/>
                <w:color w:val="000000"/>
                <w:sz w:val="13"/>
                <w:szCs w:val="13"/>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省、市、县人民政府水行政主管部门</w:t>
            </w:r>
          </w:p>
        </w:tc>
        <w:tc>
          <w:tcPr>
            <w:tcW w:w="2977"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left"/>
              <w:textAlignment w:val="center"/>
              <w:rPr>
                <w:rFonts w:asciiTheme="minorEastAsia" w:eastAsiaTheme="minorEastAsia" w:hAnsiTheme="minorEastAsia"/>
                <w:sz w:val="15"/>
                <w:szCs w:val="15"/>
              </w:rPr>
            </w:pPr>
            <w:r w:rsidRPr="00C4645C">
              <w:rPr>
                <w:rFonts w:asciiTheme="minorEastAsia" w:eastAsiaTheme="minorEastAsia" w:hAnsiTheme="minorEastAsia" w:hint="eastAsia"/>
                <w:bCs/>
                <w:sz w:val="15"/>
                <w:szCs w:val="15"/>
              </w:rPr>
              <w:t>《加强河道采砂管理工作方案》工作职责、监管措施、</w:t>
            </w:r>
            <w:r w:rsidRPr="00C4645C">
              <w:rPr>
                <w:rFonts w:asciiTheme="minorEastAsia" w:eastAsiaTheme="minorEastAsia" w:hAnsiTheme="minorEastAsia" w:hint="eastAsia"/>
                <w:sz w:val="15"/>
                <w:szCs w:val="15"/>
              </w:rPr>
              <w:t>加强日常监督管理；</w:t>
            </w:r>
          </w:p>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hint="eastAsia"/>
                <w:bCs/>
                <w:sz w:val="15"/>
                <w:szCs w:val="15"/>
              </w:rPr>
              <w:t>《河北省河道采砂与整治管理办法》</w:t>
            </w:r>
            <w:r w:rsidRPr="00C4645C">
              <w:rPr>
                <w:rFonts w:asciiTheme="minorEastAsia" w:eastAsiaTheme="minorEastAsia" w:hAnsiTheme="minorEastAsia" w:hint="eastAsia"/>
                <w:sz w:val="15"/>
                <w:szCs w:val="15"/>
              </w:rPr>
              <w:t>第二条、第十六条、第二十一条、第二十三条、第二十四条、第二十六条、第二十七条。</w:t>
            </w:r>
          </w:p>
        </w:tc>
        <w:tc>
          <w:tcPr>
            <w:tcW w:w="992"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抽查及     专项检查</w:t>
            </w:r>
          </w:p>
        </w:tc>
        <w:tc>
          <w:tcPr>
            <w:tcW w:w="4678"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（一）采砂单位能否出具采砂许可证。主要检查采砂单位是否有市级行政审批部门颁发的采砂许可证，市级行政审批部门有无进行公告。</w:t>
            </w:r>
          </w:p>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（二）采砂监管情况。主要检查：</w:t>
            </w:r>
          </w:p>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1.砂石弃料堆放、处理及现场清理是否符合要求；</w:t>
            </w:r>
          </w:p>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kern w:val="0"/>
                <w:sz w:val="15"/>
                <w:szCs w:val="15"/>
                <w:lang w:val="zh-CN"/>
              </w:rPr>
            </w:pPr>
            <w:r w:rsidRPr="00C4645C">
              <w:rPr>
                <w:rFonts w:asciiTheme="minorEastAsia" w:eastAsiaTheme="minorEastAsia" w:hAnsiTheme="minorEastAsia" w:cs="宋体" w:hint="eastAsia"/>
                <w:color w:val="000000"/>
                <w:kern w:val="0"/>
                <w:sz w:val="15"/>
                <w:szCs w:val="15"/>
              </w:rPr>
              <w:t>2.堆砂场是否</w:t>
            </w:r>
            <w:r w:rsidRPr="00C4645C">
              <w:rPr>
                <w:rFonts w:asciiTheme="minorEastAsia" w:eastAsiaTheme="minorEastAsia" w:hAnsiTheme="minorEastAsia" w:cs="宋体" w:hint="eastAsia"/>
                <w:color w:val="000000"/>
                <w:kern w:val="0"/>
                <w:sz w:val="15"/>
                <w:szCs w:val="15"/>
                <w:lang w:val="zh-CN"/>
              </w:rPr>
              <w:t>设置</w:t>
            </w:r>
            <w:r w:rsidRPr="00C4645C">
              <w:rPr>
                <w:rFonts w:asciiTheme="minorEastAsia" w:eastAsiaTheme="minorEastAsia" w:hAnsiTheme="minorEastAsia" w:cs="宋体" w:hint="eastAsia"/>
                <w:color w:val="000000"/>
                <w:kern w:val="0"/>
                <w:sz w:val="15"/>
                <w:szCs w:val="15"/>
              </w:rPr>
              <w:t>在</w:t>
            </w:r>
            <w:r w:rsidRPr="00C4645C">
              <w:rPr>
                <w:rFonts w:asciiTheme="minorEastAsia" w:eastAsiaTheme="minorEastAsia" w:hAnsiTheme="minorEastAsia" w:cs="宋体" w:hint="eastAsia"/>
                <w:color w:val="000000"/>
                <w:kern w:val="0"/>
                <w:sz w:val="15"/>
                <w:szCs w:val="15"/>
                <w:lang w:val="zh-CN"/>
              </w:rPr>
              <w:t>河道管理范围以外，确需设置在河道管理范围内的，</w:t>
            </w:r>
            <w:r w:rsidRPr="00C4645C">
              <w:rPr>
                <w:rFonts w:asciiTheme="minorEastAsia" w:eastAsiaTheme="minorEastAsia" w:hAnsiTheme="minorEastAsia" w:cs="宋体" w:hint="eastAsia"/>
                <w:color w:val="000000"/>
                <w:kern w:val="0"/>
                <w:sz w:val="15"/>
                <w:szCs w:val="15"/>
              </w:rPr>
              <w:t>是否</w:t>
            </w:r>
            <w:r w:rsidRPr="00C4645C">
              <w:rPr>
                <w:rFonts w:asciiTheme="minorEastAsia" w:eastAsiaTheme="minorEastAsia" w:hAnsiTheme="minorEastAsia" w:cs="宋体" w:hint="eastAsia"/>
                <w:color w:val="000000"/>
                <w:kern w:val="0"/>
                <w:sz w:val="15"/>
                <w:szCs w:val="15"/>
                <w:lang w:val="zh-CN"/>
              </w:rPr>
              <w:t>符合岸线规划，</w:t>
            </w:r>
            <w:r w:rsidRPr="00C4645C">
              <w:rPr>
                <w:rFonts w:asciiTheme="minorEastAsia" w:eastAsiaTheme="minorEastAsia" w:hAnsiTheme="minorEastAsia" w:cs="宋体" w:hint="eastAsia"/>
                <w:color w:val="000000"/>
                <w:kern w:val="0"/>
                <w:sz w:val="15"/>
                <w:szCs w:val="15"/>
              </w:rPr>
              <w:t>能否出具相应</w:t>
            </w:r>
            <w:r w:rsidRPr="00C4645C">
              <w:rPr>
                <w:rFonts w:asciiTheme="minorEastAsia" w:eastAsiaTheme="minorEastAsia" w:hAnsiTheme="minorEastAsia" w:cs="宋体" w:hint="eastAsia"/>
                <w:color w:val="000000"/>
                <w:kern w:val="0"/>
                <w:sz w:val="15"/>
                <w:szCs w:val="15"/>
                <w:lang w:val="zh-CN"/>
              </w:rPr>
              <w:t>批准手续；</w:t>
            </w:r>
          </w:p>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3.采砂单位是否在采砂现场附近设立公告牌；</w:t>
            </w:r>
          </w:p>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4.采砂过程中是否及时对河床及边坡进行修复和整治；</w:t>
            </w:r>
          </w:p>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5.年度禁采期前，采砂单位是否按要求将采砂机具设备撤出河道管理范围；</w:t>
            </w:r>
          </w:p>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6.各级河长湖长及水行政主管部门是否履行监管职责，年度禁采期前，是否对采砂河道进行验收。</w:t>
            </w:r>
          </w:p>
        </w:tc>
        <w:tc>
          <w:tcPr>
            <w:tcW w:w="831"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是</w:t>
            </w:r>
          </w:p>
        </w:tc>
        <w:tc>
          <w:tcPr>
            <w:tcW w:w="87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重点检查事项</w:t>
            </w:r>
          </w:p>
        </w:tc>
        <w:tc>
          <w:tcPr>
            <w:tcW w:w="690" w:type="dxa"/>
            <w:tcBorders>
              <w:top w:val="single" w:sz="4" w:space="0" w:color="000000"/>
              <w:left w:val="single" w:sz="4" w:space="0" w:color="000000"/>
              <w:bottom w:val="single" w:sz="4" w:space="0" w:color="000000"/>
              <w:right w:val="single" w:sz="12"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河湖管理处</w:t>
            </w:r>
          </w:p>
        </w:tc>
      </w:tr>
      <w:tr w:rsidR="00647DEA" w:rsidRPr="00C4645C" w:rsidTr="00C4645C">
        <w:trPr>
          <w:trHeight w:val="340"/>
          <w:jc w:val="center"/>
        </w:trPr>
        <w:tc>
          <w:tcPr>
            <w:tcW w:w="580" w:type="dxa"/>
            <w:tcBorders>
              <w:top w:val="single" w:sz="4" w:space="0" w:color="000000"/>
              <w:left w:val="single" w:sz="12"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水利厅</w:t>
            </w:r>
          </w:p>
        </w:tc>
        <w:tc>
          <w:tcPr>
            <w:tcW w:w="349"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7</w:t>
            </w:r>
          </w:p>
        </w:tc>
        <w:tc>
          <w:tcPr>
            <w:tcW w:w="111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国家水土保持重点工程建设监督检查</w:t>
            </w:r>
          </w:p>
        </w:tc>
        <w:tc>
          <w:tcPr>
            <w:tcW w:w="668" w:type="dxa"/>
            <w:tcBorders>
              <w:top w:val="single" w:sz="4" w:space="0" w:color="000000"/>
              <w:left w:val="single" w:sz="4" w:space="0" w:color="000000"/>
              <w:bottom w:val="single" w:sz="4" w:space="0" w:color="000000"/>
              <w:right w:val="single" w:sz="4" w:space="0" w:color="000000"/>
            </w:tcBorders>
            <w:vAlign w:val="center"/>
          </w:tcPr>
          <w:p w:rsidR="00647DEA" w:rsidRPr="00566CD5" w:rsidRDefault="00647DEA" w:rsidP="00120D64">
            <w:pPr>
              <w:widowControl/>
              <w:spacing w:line="220" w:lineRule="exact"/>
              <w:jc w:val="left"/>
              <w:textAlignment w:val="center"/>
              <w:rPr>
                <w:rFonts w:ascii="宋体" w:hAnsi="宋体" w:cs="宋体"/>
                <w:color w:val="000000"/>
                <w:sz w:val="13"/>
                <w:szCs w:val="13"/>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省、市、县人民政府水行政主管部门</w:t>
            </w:r>
          </w:p>
        </w:tc>
        <w:tc>
          <w:tcPr>
            <w:tcW w:w="2977"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《国家水土保持重点建设工程管理办法》 第十七条；</w:t>
            </w:r>
          </w:p>
          <w:p w:rsidR="00647DEA" w:rsidRPr="00C4645C" w:rsidRDefault="00647DEA" w:rsidP="00DE5039">
            <w:pPr>
              <w:widowControl/>
              <w:spacing w:line="220" w:lineRule="exac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《水生态治理、中小河流等其他水利工程中央预算内投资专项管理办法（试行）第十六条；</w:t>
            </w:r>
          </w:p>
          <w:p w:rsidR="00647DEA" w:rsidRPr="00C4645C" w:rsidRDefault="00647DEA" w:rsidP="00DE5039">
            <w:pPr>
              <w:widowControl/>
              <w:spacing w:line="220" w:lineRule="exac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《河北省国家水土保持重点建设工程实施细则》第十六条；</w:t>
            </w:r>
          </w:p>
          <w:p w:rsidR="00647DEA" w:rsidRPr="00C4645C" w:rsidRDefault="00647DEA" w:rsidP="00DE5039">
            <w:pPr>
              <w:widowControl/>
              <w:spacing w:line="220" w:lineRule="exac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《水土保持相关技术规范和标准》</w:t>
            </w:r>
            <w:r>
              <w:rPr>
                <w:rFonts w:asciiTheme="minorEastAsia" w:eastAsiaTheme="minorEastAsia" w:hAnsiTheme="minorEastAsia" w:cs="宋体" w:hint="eastAsia"/>
                <w:color w:val="000000"/>
                <w:kern w:val="0"/>
                <w:sz w:val="15"/>
                <w:szCs w:val="15"/>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抽查及       专项检查</w:t>
            </w:r>
          </w:p>
        </w:tc>
        <w:tc>
          <w:tcPr>
            <w:tcW w:w="4678"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1.项目前期工作储备及审批情况、资金到位、招投标等施工前准备、建设管理、治理任务及投资完成情况；</w:t>
            </w:r>
          </w:p>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2.工程验收情况；</w:t>
            </w:r>
          </w:p>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3.检查整改落实情况；</w:t>
            </w:r>
          </w:p>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4.信息管理系统应用情况等。</w:t>
            </w:r>
          </w:p>
        </w:tc>
        <w:tc>
          <w:tcPr>
            <w:tcW w:w="831"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是</w:t>
            </w:r>
          </w:p>
        </w:tc>
        <w:tc>
          <w:tcPr>
            <w:tcW w:w="87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重点检查事项</w:t>
            </w:r>
          </w:p>
        </w:tc>
        <w:tc>
          <w:tcPr>
            <w:tcW w:w="690" w:type="dxa"/>
            <w:tcBorders>
              <w:top w:val="single" w:sz="4" w:space="0" w:color="000000"/>
              <w:left w:val="single" w:sz="4" w:space="0" w:color="000000"/>
              <w:bottom w:val="single" w:sz="4" w:space="0" w:color="000000"/>
              <w:right w:val="single" w:sz="12"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水土保持处</w:t>
            </w:r>
          </w:p>
        </w:tc>
      </w:tr>
      <w:tr w:rsidR="00647DEA" w:rsidRPr="00C4645C" w:rsidTr="00C4645C">
        <w:trPr>
          <w:trHeight w:val="340"/>
          <w:jc w:val="center"/>
        </w:trPr>
        <w:tc>
          <w:tcPr>
            <w:tcW w:w="580" w:type="dxa"/>
            <w:tcBorders>
              <w:top w:val="single" w:sz="4" w:space="0" w:color="000000"/>
              <w:left w:val="single" w:sz="12"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水利厅</w:t>
            </w:r>
          </w:p>
        </w:tc>
        <w:tc>
          <w:tcPr>
            <w:tcW w:w="349"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8</w:t>
            </w:r>
          </w:p>
        </w:tc>
        <w:tc>
          <w:tcPr>
            <w:tcW w:w="111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农村水电站监督</w:t>
            </w:r>
          </w:p>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检查</w:t>
            </w:r>
          </w:p>
        </w:tc>
        <w:tc>
          <w:tcPr>
            <w:tcW w:w="668" w:type="dxa"/>
            <w:tcBorders>
              <w:top w:val="single" w:sz="4" w:space="0" w:color="000000"/>
              <w:left w:val="single" w:sz="4" w:space="0" w:color="000000"/>
              <w:bottom w:val="single" w:sz="4" w:space="0" w:color="000000"/>
              <w:right w:val="single" w:sz="4" w:space="0" w:color="000000"/>
            </w:tcBorders>
            <w:vAlign w:val="center"/>
          </w:tcPr>
          <w:p w:rsidR="00647DEA" w:rsidRPr="00566CD5" w:rsidRDefault="00647DEA" w:rsidP="00120D64">
            <w:pPr>
              <w:widowControl/>
              <w:spacing w:line="220" w:lineRule="exact"/>
              <w:jc w:val="left"/>
              <w:textAlignment w:val="center"/>
              <w:rPr>
                <w:rFonts w:ascii="宋体" w:hAnsi="宋体" w:cs="宋体"/>
                <w:color w:val="000000"/>
                <w:sz w:val="13"/>
                <w:szCs w:val="13"/>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省人民政府水行政主管部门</w:t>
            </w:r>
          </w:p>
        </w:tc>
        <w:tc>
          <w:tcPr>
            <w:tcW w:w="2977"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《水利工程质量管理规定》（1997年12月21日水利部令第7号）第五条；</w:t>
            </w:r>
          </w:p>
          <w:p w:rsidR="00647DEA" w:rsidRPr="00C4645C" w:rsidRDefault="00647DEA" w:rsidP="00DE5039">
            <w:pPr>
              <w:widowControl/>
              <w:spacing w:line="220" w:lineRule="exac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hint="eastAsia"/>
                <w:sz w:val="15"/>
                <w:szCs w:val="15"/>
              </w:rPr>
              <w:t>《水行政许可实施办法》第四十五条</w:t>
            </w:r>
          </w:p>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《中华人民共和国安全生产法》(2002年6月29日颁布，2014年8月31日修订）第九条第二款；</w:t>
            </w:r>
          </w:p>
          <w:p w:rsidR="00647DEA" w:rsidRPr="00C4645C" w:rsidRDefault="00647DEA" w:rsidP="00DE5039">
            <w:pPr>
              <w:widowControl/>
              <w:spacing w:line="220" w:lineRule="exac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hint="eastAsia"/>
                <w:sz w:val="15"/>
                <w:szCs w:val="15"/>
              </w:rPr>
              <w:lastRenderedPageBreak/>
              <w:t>《水利工程建设安全生产管理规定》第二十六条</w:t>
            </w:r>
            <w:r>
              <w:rPr>
                <w:rFonts w:asciiTheme="minorEastAsia" w:eastAsiaTheme="minorEastAsia" w:hAnsiTheme="minorEastAsia" w:hint="eastAsia"/>
                <w:sz w:val="15"/>
                <w:szCs w:val="15"/>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lastRenderedPageBreak/>
              <w:t>抽查及</w:t>
            </w:r>
          </w:p>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专项检查</w:t>
            </w:r>
          </w:p>
        </w:tc>
        <w:tc>
          <w:tcPr>
            <w:tcW w:w="4678"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1.地方水行政主管部门的农村水电站建设质量与安全监督检查、农村水电站运行管理、安全监督检查工作落实情况；</w:t>
            </w:r>
          </w:p>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2.在建项目建设情况，参建各方的安全、质量保证体系建立和职责履行情况，项目建设程序、工程阶段验收和竣工验收情况；</w:t>
            </w:r>
          </w:p>
          <w:p w:rsidR="00647DEA" w:rsidRPr="00C4645C" w:rsidRDefault="00647DEA" w:rsidP="00C4645C">
            <w:pPr>
              <w:widowControl/>
              <w:spacing w:line="220" w:lineRule="exact"/>
              <w:jc w:val="left"/>
              <w:textAlignment w:val="center"/>
              <w:rPr>
                <w:rFonts w:asciiTheme="minorEastAsia" w:eastAsiaTheme="minorEastAsia" w:hAnsiTheme="minorEastAsia" w:cs="宋体"/>
                <w:sz w:val="15"/>
                <w:szCs w:val="15"/>
              </w:rPr>
            </w:pPr>
            <w:r w:rsidRPr="00C4645C">
              <w:rPr>
                <w:rFonts w:asciiTheme="minorEastAsia" w:eastAsiaTheme="minorEastAsia" w:hAnsiTheme="minorEastAsia" w:cs="宋体" w:hint="eastAsia"/>
                <w:color w:val="000000"/>
                <w:kern w:val="0"/>
                <w:sz w:val="15"/>
                <w:szCs w:val="15"/>
              </w:rPr>
              <w:t>3.已建项目运行情况、项目法人安全生产主体责任履职情况。</w:t>
            </w:r>
          </w:p>
        </w:tc>
        <w:tc>
          <w:tcPr>
            <w:tcW w:w="831"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否</w:t>
            </w:r>
          </w:p>
        </w:tc>
        <w:tc>
          <w:tcPr>
            <w:tcW w:w="87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一般检查事项</w:t>
            </w:r>
          </w:p>
        </w:tc>
        <w:tc>
          <w:tcPr>
            <w:tcW w:w="690" w:type="dxa"/>
            <w:tcBorders>
              <w:top w:val="single" w:sz="4" w:space="0" w:color="000000"/>
              <w:left w:val="single" w:sz="4" w:space="0" w:color="000000"/>
              <w:bottom w:val="single" w:sz="4" w:space="0" w:color="000000"/>
              <w:right w:val="single" w:sz="12"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农村水利</w:t>
            </w:r>
          </w:p>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水电处</w:t>
            </w:r>
          </w:p>
        </w:tc>
      </w:tr>
      <w:tr w:rsidR="00647DEA" w:rsidRPr="00C4645C" w:rsidTr="00C4645C">
        <w:trPr>
          <w:trHeight w:val="340"/>
          <w:jc w:val="center"/>
        </w:trPr>
        <w:tc>
          <w:tcPr>
            <w:tcW w:w="580" w:type="dxa"/>
            <w:tcBorders>
              <w:top w:val="single" w:sz="4" w:space="0" w:color="000000"/>
              <w:left w:val="single" w:sz="12"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lastRenderedPageBreak/>
              <w:t>水利厅</w:t>
            </w:r>
          </w:p>
        </w:tc>
        <w:tc>
          <w:tcPr>
            <w:tcW w:w="349"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9</w:t>
            </w:r>
          </w:p>
        </w:tc>
        <w:tc>
          <w:tcPr>
            <w:tcW w:w="111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大型灌区续建配套节水改造项目监督检查</w:t>
            </w:r>
          </w:p>
        </w:tc>
        <w:tc>
          <w:tcPr>
            <w:tcW w:w="668" w:type="dxa"/>
            <w:tcBorders>
              <w:top w:val="single" w:sz="4" w:space="0" w:color="000000"/>
              <w:left w:val="single" w:sz="4" w:space="0" w:color="000000"/>
              <w:bottom w:val="single" w:sz="4" w:space="0" w:color="000000"/>
              <w:right w:val="single" w:sz="4" w:space="0" w:color="000000"/>
            </w:tcBorders>
            <w:vAlign w:val="center"/>
          </w:tcPr>
          <w:p w:rsidR="00647DEA" w:rsidRPr="00566CD5" w:rsidRDefault="00647DEA" w:rsidP="00120D64">
            <w:pPr>
              <w:widowControl/>
              <w:spacing w:line="220" w:lineRule="exact"/>
              <w:jc w:val="center"/>
              <w:textAlignment w:val="center"/>
              <w:rPr>
                <w:rFonts w:ascii="宋体" w:hAnsi="宋体" w:cs="宋体"/>
                <w:color w:val="000000"/>
                <w:sz w:val="13"/>
                <w:szCs w:val="13"/>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省人民政府发展改革、水利部门</w:t>
            </w:r>
          </w:p>
        </w:tc>
        <w:tc>
          <w:tcPr>
            <w:tcW w:w="2977"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《大中型灌区续建配套节水改造项目建设管理办法》（发改农经〔2015〕3139号第二十条</w:t>
            </w:r>
            <w:r>
              <w:rPr>
                <w:rFonts w:asciiTheme="minorEastAsia" w:eastAsiaTheme="minorEastAsia" w:hAnsiTheme="minorEastAsia" w:cs="宋体" w:hint="eastAsia"/>
                <w:color w:val="000000"/>
                <w:kern w:val="0"/>
                <w:sz w:val="15"/>
                <w:szCs w:val="15"/>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随机抽查</w:t>
            </w:r>
          </w:p>
        </w:tc>
        <w:tc>
          <w:tcPr>
            <w:tcW w:w="4678"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1.项目前期工作、地方配套资金落实到位、“四制”执行、资金管理和使用、工程竣工验收等情况；</w:t>
            </w:r>
          </w:p>
          <w:p w:rsidR="00647DEA" w:rsidRPr="00C4645C" w:rsidRDefault="00647DEA" w:rsidP="00C4645C">
            <w:pPr>
              <w:widowControl/>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2.项目安全生产组织体系、质量管理体系的建立和职责落实情况等。</w:t>
            </w:r>
          </w:p>
        </w:tc>
        <w:tc>
          <w:tcPr>
            <w:tcW w:w="831"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是</w:t>
            </w:r>
          </w:p>
        </w:tc>
        <w:tc>
          <w:tcPr>
            <w:tcW w:w="87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一般检查事项</w:t>
            </w:r>
          </w:p>
        </w:tc>
        <w:tc>
          <w:tcPr>
            <w:tcW w:w="690" w:type="dxa"/>
            <w:tcBorders>
              <w:top w:val="single" w:sz="4" w:space="0" w:color="000000"/>
              <w:left w:val="single" w:sz="4" w:space="0" w:color="000000"/>
              <w:bottom w:val="single" w:sz="4" w:space="0" w:color="000000"/>
              <w:right w:val="single" w:sz="12"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农村水利</w:t>
            </w:r>
          </w:p>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水电处</w:t>
            </w:r>
          </w:p>
        </w:tc>
      </w:tr>
      <w:tr w:rsidR="00647DEA" w:rsidRPr="00C4645C" w:rsidTr="00C4645C">
        <w:trPr>
          <w:trHeight w:val="340"/>
          <w:jc w:val="center"/>
        </w:trPr>
        <w:tc>
          <w:tcPr>
            <w:tcW w:w="580" w:type="dxa"/>
            <w:tcBorders>
              <w:top w:val="single" w:sz="4" w:space="0" w:color="000000"/>
              <w:left w:val="single" w:sz="12"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水利厅</w:t>
            </w:r>
          </w:p>
        </w:tc>
        <w:tc>
          <w:tcPr>
            <w:tcW w:w="349"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10</w:t>
            </w:r>
          </w:p>
        </w:tc>
        <w:tc>
          <w:tcPr>
            <w:tcW w:w="111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农村饮水安全巩固提升工程项目监督检查</w:t>
            </w:r>
          </w:p>
        </w:tc>
        <w:tc>
          <w:tcPr>
            <w:tcW w:w="668" w:type="dxa"/>
            <w:tcBorders>
              <w:top w:val="single" w:sz="4" w:space="0" w:color="000000"/>
              <w:left w:val="single" w:sz="4" w:space="0" w:color="000000"/>
              <w:bottom w:val="single" w:sz="4" w:space="0" w:color="000000"/>
              <w:right w:val="single" w:sz="4" w:space="0" w:color="000000"/>
            </w:tcBorders>
            <w:vAlign w:val="center"/>
          </w:tcPr>
          <w:p w:rsidR="00647DEA" w:rsidRPr="00566CD5" w:rsidRDefault="00647DEA" w:rsidP="00120D64">
            <w:pPr>
              <w:widowControl/>
              <w:spacing w:line="220" w:lineRule="exact"/>
              <w:textAlignment w:val="center"/>
              <w:rPr>
                <w:rFonts w:ascii="宋体" w:hAnsi="宋体" w:cs="宋体"/>
                <w:color w:val="000000"/>
                <w:sz w:val="13"/>
                <w:szCs w:val="13"/>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省人民政府发展改革、水利、卫生计生、环境保护、财政部门</w:t>
            </w:r>
          </w:p>
        </w:tc>
        <w:tc>
          <w:tcPr>
            <w:tcW w:w="2977"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《农村饮水安全工程建设管理办法》(发改农经〔2013〕2673号)第二十八条；</w:t>
            </w:r>
          </w:p>
          <w:p w:rsidR="00647DEA" w:rsidRPr="00C4645C" w:rsidRDefault="00647DEA" w:rsidP="00DE5039">
            <w:pPr>
              <w:widowControl/>
              <w:spacing w:line="220" w:lineRule="exac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sz w:val="15"/>
                <w:szCs w:val="15"/>
              </w:rPr>
              <w:t>《水利部关于进一步加强农村饮水安全工程运行管护工作的指导意见》（水农〔2015〕306号）第六条。</w:t>
            </w:r>
          </w:p>
        </w:tc>
        <w:tc>
          <w:tcPr>
            <w:tcW w:w="992"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随机抽查</w:t>
            </w:r>
          </w:p>
        </w:tc>
        <w:tc>
          <w:tcPr>
            <w:tcW w:w="4678"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1.项目实施方案审批、招投标等前期工作情况；</w:t>
            </w:r>
          </w:p>
          <w:p w:rsidR="00647DEA" w:rsidRPr="00C4645C" w:rsidRDefault="00647DEA" w:rsidP="00C4645C">
            <w:pPr>
              <w:widowControl/>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2.建设管理、资金使用管理、建设进度情况；3.以往检查发现问题整改情况等。</w:t>
            </w:r>
          </w:p>
        </w:tc>
        <w:tc>
          <w:tcPr>
            <w:tcW w:w="831"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是</w:t>
            </w:r>
          </w:p>
        </w:tc>
        <w:tc>
          <w:tcPr>
            <w:tcW w:w="87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一般检查事项</w:t>
            </w:r>
          </w:p>
        </w:tc>
        <w:tc>
          <w:tcPr>
            <w:tcW w:w="690" w:type="dxa"/>
            <w:tcBorders>
              <w:top w:val="single" w:sz="4" w:space="0" w:color="000000"/>
              <w:left w:val="single" w:sz="4" w:space="0" w:color="000000"/>
              <w:bottom w:val="single" w:sz="4" w:space="0" w:color="000000"/>
              <w:right w:val="single" w:sz="12"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农村水利</w:t>
            </w:r>
          </w:p>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水电处</w:t>
            </w:r>
          </w:p>
        </w:tc>
      </w:tr>
      <w:tr w:rsidR="00647DEA" w:rsidRPr="00C4645C" w:rsidTr="00C4645C">
        <w:trPr>
          <w:trHeight w:val="340"/>
          <w:jc w:val="center"/>
        </w:trPr>
        <w:tc>
          <w:tcPr>
            <w:tcW w:w="580" w:type="dxa"/>
            <w:tcBorders>
              <w:top w:val="single" w:sz="4" w:space="0" w:color="000000"/>
              <w:left w:val="single" w:sz="12"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水利厅</w:t>
            </w:r>
          </w:p>
        </w:tc>
        <w:tc>
          <w:tcPr>
            <w:tcW w:w="349"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11</w:t>
            </w:r>
          </w:p>
        </w:tc>
        <w:tc>
          <w:tcPr>
            <w:tcW w:w="111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地下水超采综合治理水利工程项目监督检查</w:t>
            </w:r>
          </w:p>
        </w:tc>
        <w:tc>
          <w:tcPr>
            <w:tcW w:w="668" w:type="dxa"/>
            <w:tcBorders>
              <w:top w:val="single" w:sz="4" w:space="0" w:color="000000"/>
              <w:left w:val="single" w:sz="4" w:space="0" w:color="000000"/>
              <w:bottom w:val="single" w:sz="4" w:space="0" w:color="000000"/>
              <w:right w:val="single" w:sz="4" w:space="0" w:color="000000"/>
            </w:tcBorders>
            <w:vAlign w:val="center"/>
          </w:tcPr>
          <w:p w:rsidR="00647DEA" w:rsidRPr="00566CD5" w:rsidRDefault="00647DEA" w:rsidP="00120D64">
            <w:pPr>
              <w:widowControl/>
              <w:spacing w:line="220" w:lineRule="exact"/>
              <w:textAlignment w:val="center"/>
              <w:rPr>
                <w:rFonts w:ascii="宋体" w:hAnsi="宋体" w:cs="宋体"/>
                <w:color w:val="000000"/>
                <w:sz w:val="13"/>
                <w:szCs w:val="13"/>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省、市人民政府水利、财政部门</w:t>
            </w:r>
          </w:p>
        </w:tc>
        <w:tc>
          <w:tcPr>
            <w:tcW w:w="2977"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《农田水利条例》（2016年4月27日国务院令第669号）第四条第二款；</w:t>
            </w:r>
          </w:p>
          <w:p w:rsidR="00647DEA" w:rsidRPr="00C4645C" w:rsidRDefault="00647DEA" w:rsidP="00DE5039">
            <w:pPr>
              <w:widowControl/>
              <w:spacing w:line="220" w:lineRule="exac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《中央财政水利发展资金使用管理办法》（财农〔2016〕181号）第三条第三款</w:t>
            </w:r>
            <w:r>
              <w:rPr>
                <w:rFonts w:asciiTheme="minorEastAsia" w:eastAsiaTheme="minorEastAsia" w:hAnsiTheme="minorEastAsia" w:cs="宋体" w:hint="eastAsia"/>
                <w:color w:val="000000"/>
                <w:kern w:val="0"/>
                <w:sz w:val="15"/>
                <w:szCs w:val="15"/>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抽查及</w:t>
            </w:r>
          </w:p>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专项检查</w:t>
            </w:r>
          </w:p>
        </w:tc>
        <w:tc>
          <w:tcPr>
            <w:tcW w:w="4678"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numPr>
                <w:ilvl w:val="0"/>
                <w:numId w:val="2"/>
              </w:numPr>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项目实施方案审批、招投标等前期工作情况；</w:t>
            </w:r>
          </w:p>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2.建设管理、资金使用管理、建设进度情况；工程验收情况；</w:t>
            </w:r>
          </w:p>
          <w:p w:rsidR="00647DEA" w:rsidRPr="00C4645C" w:rsidRDefault="00647DEA" w:rsidP="00C4645C">
            <w:pPr>
              <w:widowControl/>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3.以往检查发现问题整改情况等。</w:t>
            </w:r>
          </w:p>
        </w:tc>
        <w:tc>
          <w:tcPr>
            <w:tcW w:w="831"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是</w:t>
            </w:r>
          </w:p>
        </w:tc>
        <w:tc>
          <w:tcPr>
            <w:tcW w:w="87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一般检查事项</w:t>
            </w:r>
          </w:p>
        </w:tc>
        <w:tc>
          <w:tcPr>
            <w:tcW w:w="690" w:type="dxa"/>
            <w:tcBorders>
              <w:top w:val="single" w:sz="4" w:space="0" w:color="000000"/>
              <w:left w:val="single" w:sz="4" w:space="0" w:color="000000"/>
              <w:bottom w:val="single" w:sz="4" w:space="0" w:color="000000"/>
              <w:right w:val="single" w:sz="12"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农村水利</w:t>
            </w:r>
          </w:p>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水电处</w:t>
            </w:r>
          </w:p>
        </w:tc>
      </w:tr>
      <w:tr w:rsidR="00647DEA" w:rsidRPr="00C4645C" w:rsidTr="00C4645C">
        <w:trPr>
          <w:trHeight w:val="340"/>
          <w:jc w:val="center"/>
        </w:trPr>
        <w:tc>
          <w:tcPr>
            <w:tcW w:w="580" w:type="dxa"/>
            <w:tcBorders>
              <w:top w:val="single" w:sz="4" w:space="0" w:color="000000"/>
              <w:left w:val="single" w:sz="12"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水利厅</w:t>
            </w:r>
          </w:p>
        </w:tc>
        <w:tc>
          <w:tcPr>
            <w:tcW w:w="349"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12</w:t>
            </w:r>
          </w:p>
        </w:tc>
        <w:tc>
          <w:tcPr>
            <w:tcW w:w="111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水库移民后期扶持工作监督检查</w:t>
            </w:r>
          </w:p>
        </w:tc>
        <w:tc>
          <w:tcPr>
            <w:tcW w:w="668" w:type="dxa"/>
            <w:tcBorders>
              <w:top w:val="single" w:sz="4" w:space="0" w:color="000000"/>
              <w:left w:val="single" w:sz="4" w:space="0" w:color="000000"/>
              <w:bottom w:val="single" w:sz="4" w:space="0" w:color="000000"/>
              <w:right w:val="single" w:sz="4" w:space="0" w:color="000000"/>
            </w:tcBorders>
            <w:vAlign w:val="center"/>
          </w:tcPr>
          <w:p w:rsidR="00647DEA" w:rsidRPr="00566CD5" w:rsidRDefault="00647DEA" w:rsidP="00120D64">
            <w:pPr>
              <w:widowControl/>
              <w:spacing w:line="220" w:lineRule="exact"/>
              <w:textAlignment w:val="center"/>
              <w:rPr>
                <w:rFonts w:ascii="宋体" w:hAnsi="宋体" w:cs="宋体"/>
                <w:color w:val="000000"/>
                <w:sz w:val="13"/>
                <w:szCs w:val="13"/>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市县移民主管部门</w:t>
            </w:r>
          </w:p>
        </w:tc>
        <w:tc>
          <w:tcPr>
            <w:tcW w:w="2977"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国务院《关于完善大中型水库移民后期扶持政策的意见》（国发〔2006〕17号）第二十条；国家发展改革委办公厅《关于加强水库移民后期扶持政策实施监督检查工作的通知》（发改办农经〔2012〕1131号）；水利部水库移民开发局《关于印发〈水库移民后期扶持政策实施稽察办法〉的通知》（移稽察〔2012〕67号）第十一条、第七条。</w:t>
            </w:r>
          </w:p>
        </w:tc>
        <w:tc>
          <w:tcPr>
            <w:tcW w:w="992"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 xml:space="preserve">抽查 </w:t>
            </w:r>
          </w:p>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及专项</w:t>
            </w:r>
          </w:p>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检查</w:t>
            </w:r>
          </w:p>
        </w:tc>
        <w:tc>
          <w:tcPr>
            <w:tcW w:w="4678"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numPr>
                <w:ilvl w:val="0"/>
                <w:numId w:val="3"/>
              </w:numPr>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后期扶持政策实施保障机制建立与运行情况</w:t>
            </w:r>
            <w:r>
              <w:rPr>
                <w:rFonts w:asciiTheme="minorEastAsia" w:eastAsiaTheme="minorEastAsia" w:hAnsiTheme="minorEastAsia" w:cs="宋体" w:hint="eastAsia"/>
                <w:color w:val="000000"/>
                <w:kern w:val="0"/>
                <w:sz w:val="15"/>
                <w:szCs w:val="15"/>
              </w:rPr>
              <w:t>；</w:t>
            </w:r>
          </w:p>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2.后期扶持相关规划实施情况</w:t>
            </w:r>
            <w:r>
              <w:rPr>
                <w:rFonts w:asciiTheme="minorEastAsia" w:eastAsiaTheme="minorEastAsia" w:hAnsiTheme="minorEastAsia" w:cs="宋体" w:hint="eastAsia"/>
                <w:color w:val="000000"/>
                <w:kern w:val="0"/>
                <w:sz w:val="15"/>
                <w:szCs w:val="15"/>
              </w:rPr>
              <w:t>；</w:t>
            </w:r>
          </w:p>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3.后期扶持资金使用管理情况</w:t>
            </w:r>
            <w:r>
              <w:rPr>
                <w:rFonts w:asciiTheme="minorEastAsia" w:eastAsiaTheme="minorEastAsia" w:hAnsiTheme="minorEastAsia" w:cs="宋体" w:hint="eastAsia"/>
                <w:color w:val="000000"/>
                <w:kern w:val="0"/>
                <w:sz w:val="15"/>
                <w:szCs w:val="15"/>
              </w:rPr>
              <w:t>；</w:t>
            </w:r>
          </w:p>
          <w:p w:rsidR="00647DEA" w:rsidRPr="00C4645C" w:rsidRDefault="00647DEA" w:rsidP="00DE5039">
            <w:pPr>
              <w:widowControl/>
              <w:spacing w:line="220" w:lineRule="exact"/>
              <w:jc w:val="left"/>
              <w:textAlignment w:val="center"/>
              <w:rPr>
                <w:rFonts w:asciiTheme="minorEastAsia" w:eastAsiaTheme="minorEastAsia" w:hAnsiTheme="minorEastAsia"/>
                <w:sz w:val="15"/>
                <w:szCs w:val="15"/>
              </w:rPr>
            </w:pPr>
            <w:r w:rsidRPr="00C4645C">
              <w:rPr>
                <w:rFonts w:asciiTheme="minorEastAsia" w:eastAsiaTheme="minorEastAsia" w:hAnsiTheme="minorEastAsia" w:cs="宋体" w:hint="eastAsia"/>
                <w:color w:val="000000"/>
                <w:kern w:val="0"/>
                <w:sz w:val="15"/>
                <w:szCs w:val="15"/>
              </w:rPr>
              <w:t>4.后期扶持政策实施效果</w:t>
            </w:r>
            <w:r>
              <w:rPr>
                <w:rFonts w:asciiTheme="minorEastAsia" w:eastAsiaTheme="minorEastAsia" w:hAnsiTheme="minorEastAsia" w:cs="宋体" w:hint="eastAsia"/>
                <w:color w:val="000000"/>
                <w:kern w:val="0"/>
                <w:sz w:val="15"/>
                <w:szCs w:val="15"/>
              </w:rPr>
              <w:t>。</w:t>
            </w:r>
          </w:p>
        </w:tc>
        <w:tc>
          <w:tcPr>
            <w:tcW w:w="831"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否</w:t>
            </w:r>
          </w:p>
        </w:tc>
        <w:tc>
          <w:tcPr>
            <w:tcW w:w="87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一般检查事项</w:t>
            </w:r>
          </w:p>
        </w:tc>
        <w:tc>
          <w:tcPr>
            <w:tcW w:w="690" w:type="dxa"/>
            <w:tcBorders>
              <w:top w:val="single" w:sz="4" w:space="0" w:color="000000"/>
              <w:left w:val="single" w:sz="4" w:space="0" w:color="000000"/>
              <w:bottom w:val="single" w:sz="4" w:space="0" w:color="000000"/>
              <w:right w:val="single" w:sz="12"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水库移民处</w:t>
            </w:r>
          </w:p>
        </w:tc>
      </w:tr>
      <w:tr w:rsidR="00647DEA" w:rsidRPr="00C4645C" w:rsidTr="00C4645C">
        <w:trPr>
          <w:trHeight w:val="340"/>
          <w:jc w:val="center"/>
        </w:trPr>
        <w:tc>
          <w:tcPr>
            <w:tcW w:w="580" w:type="dxa"/>
            <w:tcBorders>
              <w:top w:val="single" w:sz="4" w:space="0" w:color="000000"/>
              <w:left w:val="single" w:sz="12"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水利厅</w:t>
            </w:r>
          </w:p>
        </w:tc>
        <w:tc>
          <w:tcPr>
            <w:tcW w:w="349"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13</w:t>
            </w:r>
          </w:p>
        </w:tc>
        <w:tc>
          <w:tcPr>
            <w:tcW w:w="111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水利行业安全事故调查处理及安全生产实施情况监督</w:t>
            </w:r>
          </w:p>
        </w:tc>
        <w:tc>
          <w:tcPr>
            <w:tcW w:w="668" w:type="dxa"/>
            <w:tcBorders>
              <w:top w:val="single" w:sz="4" w:space="0" w:color="000000"/>
              <w:left w:val="single" w:sz="4" w:space="0" w:color="000000"/>
              <w:bottom w:val="single" w:sz="4" w:space="0" w:color="000000"/>
              <w:right w:val="single" w:sz="4" w:space="0" w:color="000000"/>
            </w:tcBorders>
            <w:vAlign w:val="center"/>
          </w:tcPr>
          <w:p w:rsidR="00647DEA" w:rsidRPr="00566CD5" w:rsidRDefault="00647DEA" w:rsidP="00120D64">
            <w:pPr>
              <w:widowControl/>
              <w:spacing w:line="220" w:lineRule="exact"/>
              <w:jc w:val="center"/>
              <w:textAlignment w:val="center"/>
              <w:rPr>
                <w:rFonts w:ascii="宋体" w:hAnsi="宋体" w:cs="宋体"/>
                <w:color w:val="000000"/>
                <w:sz w:val="13"/>
                <w:szCs w:val="13"/>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省人民政府水行政主管部门</w:t>
            </w:r>
          </w:p>
        </w:tc>
        <w:tc>
          <w:tcPr>
            <w:tcW w:w="2977"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《中华人民共和国安全生产法》(由中华人民共和国第十二届全国人民代表大会常务委员会第十次会议于2014年8月31日通过，2014年12月1日起施行）第九条第二款、八十二条。</w:t>
            </w:r>
          </w:p>
        </w:tc>
        <w:tc>
          <w:tcPr>
            <w:tcW w:w="992"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抽查及</w:t>
            </w:r>
          </w:p>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专项检查</w:t>
            </w:r>
          </w:p>
        </w:tc>
        <w:tc>
          <w:tcPr>
            <w:tcW w:w="4678"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1.事故调查处理督导。成立工作组或派员赴事故现场开展督导，视事故情况进行通报，配合当地政府及事故调查组做好事故调查处理工作。</w:t>
            </w:r>
          </w:p>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2.安全生产实施情况监督检查。明确检查目的，制定检查方案，成立监督检查组，采取工作座谈、现场检查和查阅资料等方式开展监督检查，做好检查记录，反馈检查意见，发现安全隐患的督促被检查单位隐患整改。</w:t>
            </w:r>
          </w:p>
          <w:p w:rsidR="00647DEA" w:rsidRPr="00C4645C" w:rsidRDefault="00647DEA" w:rsidP="00DE5039">
            <w:pPr>
              <w:widowControl/>
              <w:spacing w:line="220" w:lineRule="exact"/>
              <w:jc w:val="left"/>
              <w:textAlignment w:val="center"/>
              <w:rPr>
                <w:rFonts w:asciiTheme="minorEastAsia" w:eastAsiaTheme="minorEastAsia" w:hAnsiTheme="minorEastAsia" w:cs="宋体"/>
                <w:color w:val="000000"/>
                <w:sz w:val="15"/>
                <w:szCs w:val="15"/>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否</w:t>
            </w:r>
          </w:p>
        </w:tc>
        <w:tc>
          <w:tcPr>
            <w:tcW w:w="87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重点检查事项</w:t>
            </w:r>
          </w:p>
        </w:tc>
        <w:tc>
          <w:tcPr>
            <w:tcW w:w="690" w:type="dxa"/>
            <w:tcBorders>
              <w:top w:val="single" w:sz="4" w:space="0" w:color="000000"/>
              <w:left w:val="single" w:sz="4" w:space="0" w:color="000000"/>
              <w:bottom w:val="single" w:sz="4" w:space="0" w:color="000000"/>
              <w:right w:val="single" w:sz="12" w:space="0" w:color="000000"/>
            </w:tcBorders>
            <w:vAlign w:val="center"/>
          </w:tcPr>
          <w:p w:rsidR="00647DEA" w:rsidRPr="00C4645C" w:rsidRDefault="00647DEA" w:rsidP="00DE5039">
            <w:pPr>
              <w:widowControl/>
              <w:spacing w:line="22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监督处</w:t>
            </w:r>
          </w:p>
        </w:tc>
      </w:tr>
      <w:tr w:rsidR="00647DEA" w:rsidRPr="00C4645C" w:rsidTr="00C4645C">
        <w:trPr>
          <w:trHeight w:val="340"/>
          <w:jc w:val="center"/>
        </w:trPr>
        <w:tc>
          <w:tcPr>
            <w:tcW w:w="580" w:type="dxa"/>
            <w:tcBorders>
              <w:top w:val="single" w:sz="4" w:space="0" w:color="000000"/>
              <w:left w:val="single" w:sz="12"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水利厅</w:t>
            </w:r>
          </w:p>
        </w:tc>
        <w:tc>
          <w:tcPr>
            <w:tcW w:w="349"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14</w:t>
            </w:r>
          </w:p>
        </w:tc>
        <w:tc>
          <w:tcPr>
            <w:tcW w:w="111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水利工程运行管理督查</w:t>
            </w:r>
          </w:p>
        </w:tc>
        <w:tc>
          <w:tcPr>
            <w:tcW w:w="668" w:type="dxa"/>
            <w:tcBorders>
              <w:top w:val="single" w:sz="4" w:space="0" w:color="000000"/>
              <w:left w:val="single" w:sz="4" w:space="0" w:color="000000"/>
              <w:bottom w:val="single" w:sz="4" w:space="0" w:color="000000"/>
              <w:right w:val="single" w:sz="4" w:space="0" w:color="000000"/>
            </w:tcBorders>
            <w:vAlign w:val="center"/>
          </w:tcPr>
          <w:p w:rsidR="00647DEA" w:rsidRPr="00566CD5" w:rsidRDefault="00647DEA" w:rsidP="00120D64">
            <w:pPr>
              <w:spacing w:line="220" w:lineRule="exact"/>
              <w:jc w:val="center"/>
              <w:rPr>
                <w:rFonts w:ascii="宋体" w:hAnsi="宋体" w:cs="宋体"/>
                <w:color w:val="000000"/>
                <w:sz w:val="13"/>
                <w:szCs w:val="13"/>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省、市、县人民政府水行政主管部门</w:t>
            </w:r>
          </w:p>
        </w:tc>
        <w:tc>
          <w:tcPr>
            <w:tcW w:w="2977"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水利部《水利工程运行管理督查工作指导意见》（水建管〔2013〕41号）第六条</w:t>
            </w:r>
            <w:r>
              <w:rPr>
                <w:rFonts w:asciiTheme="minorEastAsia" w:eastAsiaTheme="minorEastAsia" w:hAnsiTheme="minorEastAsia" w:cs="宋体" w:hint="eastAsia"/>
                <w:color w:val="000000"/>
                <w:kern w:val="0"/>
                <w:sz w:val="15"/>
                <w:szCs w:val="15"/>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抽查及</w:t>
            </w:r>
          </w:p>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专项检查</w:t>
            </w:r>
          </w:p>
        </w:tc>
        <w:tc>
          <w:tcPr>
            <w:tcW w:w="4678"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1.地方水行政主管部门监督工作</w:t>
            </w:r>
            <w:r>
              <w:rPr>
                <w:rFonts w:asciiTheme="minorEastAsia" w:eastAsiaTheme="minorEastAsia" w:hAnsiTheme="minorEastAsia" w:cs="宋体" w:hint="eastAsia"/>
                <w:color w:val="000000"/>
                <w:kern w:val="0"/>
                <w:sz w:val="15"/>
                <w:szCs w:val="15"/>
              </w:rPr>
              <w:t>；</w:t>
            </w:r>
            <w:r w:rsidRPr="00C4645C">
              <w:rPr>
                <w:rFonts w:asciiTheme="minorEastAsia" w:eastAsiaTheme="minorEastAsia" w:hAnsiTheme="minorEastAsia" w:cs="宋体" w:hint="eastAsia"/>
                <w:color w:val="000000"/>
                <w:kern w:val="0"/>
                <w:sz w:val="15"/>
                <w:szCs w:val="15"/>
              </w:rPr>
              <w:br/>
              <w:t>2.工程管理单位运行管理工作</w:t>
            </w:r>
            <w:r>
              <w:rPr>
                <w:rFonts w:asciiTheme="minorEastAsia" w:eastAsiaTheme="minorEastAsia" w:hAnsiTheme="minorEastAsia" w:cs="宋体" w:hint="eastAsia"/>
                <w:color w:val="000000"/>
                <w:kern w:val="0"/>
                <w:sz w:val="15"/>
                <w:szCs w:val="15"/>
              </w:rPr>
              <w:t>；</w:t>
            </w:r>
          </w:p>
        </w:tc>
        <w:tc>
          <w:tcPr>
            <w:tcW w:w="831"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否</w:t>
            </w:r>
          </w:p>
        </w:tc>
        <w:tc>
          <w:tcPr>
            <w:tcW w:w="87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重点检查事项</w:t>
            </w:r>
          </w:p>
        </w:tc>
        <w:tc>
          <w:tcPr>
            <w:tcW w:w="690" w:type="dxa"/>
            <w:tcBorders>
              <w:top w:val="single" w:sz="4" w:space="0" w:color="000000"/>
              <w:left w:val="single" w:sz="4" w:space="0" w:color="000000"/>
              <w:bottom w:val="single" w:sz="4" w:space="0" w:color="000000"/>
              <w:right w:val="single" w:sz="12"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监督处</w:t>
            </w:r>
          </w:p>
        </w:tc>
      </w:tr>
      <w:tr w:rsidR="00647DEA" w:rsidRPr="00C4645C" w:rsidTr="00C4645C">
        <w:trPr>
          <w:trHeight w:val="340"/>
          <w:jc w:val="center"/>
        </w:trPr>
        <w:tc>
          <w:tcPr>
            <w:tcW w:w="580" w:type="dxa"/>
            <w:tcBorders>
              <w:top w:val="single" w:sz="4" w:space="0" w:color="000000"/>
              <w:left w:val="single" w:sz="12"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lastRenderedPageBreak/>
              <w:t>水利厅</w:t>
            </w:r>
          </w:p>
        </w:tc>
        <w:tc>
          <w:tcPr>
            <w:tcW w:w="349"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15</w:t>
            </w:r>
          </w:p>
        </w:tc>
        <w:tc>
          <w:tcPr>
            <w:tcW w:w="111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水利工程建设项目稽查</w:t>
            </w:r>
          </w:p>
        </w:tc>
        <w:tc>
          <w:tcPr>
            <w:tcW w:w="668" w:type="dxa"/>
            <w:tcBorders>
              <w:top w:val="single" w:sz="4" w:space="0" w:color="000000"/>
              <w:left w:val="single" w:sz="4" w:space="0" w:color="000000"/>
              <w:bottom w:val="single" w:sz="4" w:space="0" w:color="000000"/>
              <w:right w:val="single" w:sz="4" w:space="0" w:color="000000"/>
            </w:tcBorders>
            <w:vAlign w:val="center"/>
          </w:tcPr>
          <w:p w:rsidR="00647DEA" w:rsidRPr="00566CD5" w:rsidRDefault="00647DEA" w:rsidP="00120D64">
            <w:pPr>
              <w:widowControl/>
              <w:spacing w:line="220" w:lineRule="exact"/>
              <w:jc w:val="left"/>
              <w:textAlignment w:val="center"/>
              <w:rPr>
                <w:rFonts w:ascii="宋体" w:hAnsi="宋体" w:cs="宋体"/>
                <w:color w:val="000000"/>
                <w:sz w:val="13"/>
                <w:szCs w:val="13"/>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省人民政府水行政主管部门</w:t>
            </w:r>
          </w:p>
        </w:tc>
        <w:tc>
          <w:tcPr>
            <w:tcW w:w="2977"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sz w:val="15"/>
                <w:szCs w:val="15"/>
              </w:rPr>
              <w:t>水利部《水利基本建设项目稽察暂行办法》（1999年12月7日　水利部令第11号）第十一条至第十六条、第二十七条。</w:t>
            </w:r>
          </w:p>
        </w:tc>
        <w:tc>
          <w:tcPr>
            <w:tcW w:w="992"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抽查及     专项检查</w:t>
            </w:r>
          </w:p>
        </w:tc>
        <w:tc>
          <w:tcPr>
            <w:tcW w:w="4678"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1.查看前期工作与设计工作；</w:t>
            </w:r>
          </w:p>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2.查看项目建设管理；</w:t>
            </w:r>
          </w:p>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3.查看项目计划下达与执行；</w:t>
            </w:r>
          </w:p>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4.查看资金使用；</w:t>
            </w:r>
          </w:p>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5.查看工程质量。</w:t>
            </w:r>
          </w:p>
        </w:tc>
        <w:tc>
          <w:tcPr>
            <w:tcW w:w="831"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否</w:t>
            </w:r>
          </w:p>
        </w:tc>
        <w:tc>
          <w:tcPr>
            <w:tcW w:w="87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重点检查事项</w:t>
            </w:r>
          </w:p>
        </w:tc>
        <w:tc>
          <w:tcPr>
            <w:tcW w:w="690" w:type="dxa"/>
            <w:tcBorders>
              <w:top w:val="single" w:sz="4" w:space="0" w:color="000000"/>
              <w:left w:val="single" w:sz="4" w:space="0" w:color="000000"/>
              <w:bottom w:val="single" w:sz="4" w:space="0" w:color="000000"/>
              <w:right w:val="single" w:sz="12"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监督处</w:t>
            </w:r>
          </w:p>
        </w:tc>
      </w:tr>
      <w:tr w:rsidR="00647DEA" w:rsidRPr="00C4645C" w:rsidTr="00C4645C">
        <w:trPr>
          <w:trHeight w:val="340"/>
          <w:jc w:val="center"/>
        </w:trPr>
        <w:tc>
          <w:tcPr>
            <w:tcW w:w="580" w:type="dxa"/>
            <w:tcBorders>
              <w:top w:val="single" w:sz="4" w:space="0" w:color="000000"/>
              <w:left w:val="single" w:sz="12"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水利厅</w:t>
            </w:r>
          </w:p>
        </w:tc>
        <w:tc>
          <w:tcPr>
            <w:tcW w:w="349"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16</w:t>
            </w:r>
          </w:p>
        </w:tc>
        <w:tc>
          <w:tcPr>
            <w:tcW w:w="111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水旱灾害防御监督检查</w:t>
            </w:r>
          </w:p>
        </w:tc>
        <w:tc>
          <w:tcPr>
            <w:tcW w:w="668" w:type="dxa"/>
            <w:tcBorders>
              <w:top w:val="single" w:sz="4" w:space="0" w:color="000000"/>
              <w:left w:val="single" w:sz="4" w:space="0" w:color="000000"/>
              <w:bottom w:val="single" w:sz="4" w:space="0" w:color="000000"/>
              <w:right w:val="single" w:sz="4" w:space="0" w:color="000000"/>
            </w:tcBorders>
            <w:vAlign w:val="center"/>
          </w:tcPr>
          <w:p w:rsidR="00647DEA" w:rsidRPr="00566CD5" w:rsidRDefault="00647DEA" w:rsidP="00120D64">
            <w:pPr>
              <w:widowControl/>
              <w:spacing w:line="240" w:lineRule="exact"/>
              <w:textAlignment w:val="center"/>
              <w:rPr>
                <w:rFonts w:ascii="宋体" w:hAnsi="宋体" w:cs="宋体"/>
                <w:color w:val="000000"/>
                <w:sz w:val="13"/>
                <w:szCs w:val="13"/>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省、市、县人民政府，省、市、县防指，省、市、县人民政府水行政主管部门</w:t>
            </w:r>
          </w:p>
        </w:tc>
        <w:tc>
          <w:tcPr>
            <w:tcW w:w="2977"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中华人民共和国防洪法》（1997年8月29日主席令第88号，2016年7月2日修订）第八条第三款；《中华人民共和国防汛条例》（1991年7月2日国务院令第86号，2005年7月15日国务院令第441号修订）第十五条；《中华人民共和国抗旱条例》（2009年2月11日国务院令第552号）第八条第二款、第三十条；《国家防汛抗旱督察办法（试行）》第五条</w:t>
            </w:r>
            <w:r>
              <w:rPr>
                <w:rFonts w:asciiTheme="minorEastAsia" w:eastAsiaTheme="minorEastAsia" w:hAnsiTheme="minorEastAsia" w:cs="宋体" w:hint="eastAsia"/>
                <w:color w:val="000000"/>
                <w:kern w:val="0"/>
                <w:sz w:val="15"/>
                <w:szCs w:val="15"/>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抽查及</w:t>
            </w:r>
          </w:p>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专项检查</w:t>
            </w:r>
          </w:p>
        </w:tc>
        <w:tc>
          <w:tcPr>
            <w:tcW w:w="4678"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1.防汛抗旱责任制落实情况；</w:t>
            </w:r>
          </w:p>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2.防汛抗旱预案修编情况；</w:t>
            </w:r>
          </w:p>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3.水利工程安全度汛准备工作情况；</w:t>
            </w:r>
          </w:p>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4.防汛抢险和抗旱服务队伍及物资储备情况；</w:t>
            </w:r>
          </w:p>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5.防汛抗旱检查及整改落实情况；</w:t>
            </w:r>
          </w:p>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6.城市防洪排涝准备工作情况；</w:t>
            </w:r>
          </w:p>
          <w:p w:rsidR="00647DEA" w:rsidRPr="00C4645C" w:rsidRDefault="00647DEA" w:rsidP="00C4645C">
            <w:pPr>
              <w:widowControl/>
              <w:spacing w:line="24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7.其他依法应当监督的内容。</w:t>
            </w:r>
          </w:p>
        </w:tc>
        <w:tc>
          <w:tcPr>
            <w:tcW w:w="831"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否</w:t>
            </w:r>
          </w:p>
        </w:tc>
        <w:tc>
          <w:tcPr>
            <w:tcW w:w="87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重点检查事项</w:t>
            </w:r>
          </w:p>
        </w:tc>
        <w:tc>
          <w:tcPr>
            <w:tcW w:w="690" w:type="dxa"/>
            <w:tcBorders>
              <w:top w:val="single" w:sz="4" w:space="0" w:color="000000"/>
              <w:left w:val="single" w:sz="4" w:space="0" w:color="000000"/>
              <w:bottom w:val="single" w:sz="4" w:space="0" w:color="000000"/>
              <w:right w:val="single" w:sz="12"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水旱灾害</w:t>
            </w:r>
          </w:p>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防御处</w:t>
            </w:r>
          </w:p>
        </w:tc>
      </w:tr>
      <w:tr w:rsidR="00647DEA" w:rsidRPr="00C4645C" w:rsidTr="00C4645C">
        <w:trPr>
          <w:trHeight w:val="340"/>
          <w:jc w:val="center"/>
        </w:trPr>
        <w:tc>
          <w:tcPr>
            <w:tcW w:w="580" w:type="dxa"/>
            <w:tcBorders>
              <w:top w:val="single" w:sz="4" w:space="0" w:color="000000"/>
              <w:left w:val="single" w:sz="12"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水利厅</w:t>
            </w:r>
          </w:p>
        </w:tc>
        <w:tc>
          <w:tcPr>
            <w:tcW w:w="349"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17</w:t>
            </w:r>
          </w:p>
        </w:tc>
        <w:tc>
          <w:tcPr>
            <w:tcW w:w="111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水旱灾害防御调度工作监督检查</w:t>
            </w:r>
          </w:p>
        </w:tc>
        <w:tc>
          <w:tcPr>
            <w:tcW w:w="668" w:type="dxa"/>
            <w:tcBorders>
              <w:top w:val="single" w:sz="4" w:space="0" w:color="000000"/>
              <w:left w:val="single" w:sz="4" w:space="0" w:color="000000"/>
              <w:bottom w:val="single" w:sz="4" w:space="0" w:color="000000"/>
              <w:right w:val="single" w:sz="4" w:space="0" w:color="000000"/>
            </w:tcBorders>
            <w:vAlign w:val="center"/>
          </w:tcPr>
          <w:p w:rsidR="00647DEA" w:rsidRPr="00566CD5" w:rsidRDefault="00647DEA" w:rsidP="00120D64">
            <w:pPr>
              <w:widowControl/>
              <w:spacing w:line="240" w:lineRule="exact"/>
              <w:jc w:val="left"/>
              <w:textAlignment w:val="center"/>
              <w:rPr>
                <w:rFonts w:ascii="宋体" w:hAnsi="宋体" w:cs="宋体"/>
                <w:color w:val="000000"/>
                <w:sz w:val="13"/>
                <w:szCs w:val="13"/>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省、市、县水行政主管部门</w:t>
            </w:r>
          </w:p>
        </w:tc>
        <w:tc>
          <w:tcPr>
            <w:tcW w:w="2977"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《中华人民共和国防洪法》第四十四条；《中华人民共和国防汛条例》第十四条；《国家防汛抗旱督察办法（试行）》第五条</w:t>
            </w:r>
            <w:r>
              <w:rPr>
                <w:rFonts w:asciiTheme="minorEastAsia" w:eastAsiaTheme="minorEastAsia" w:hAnsiTheme="minorEastAsia" w:cs="宋体" w:hint="eastAsia"/>
                <w:color w:val="000000"/>
                <w:kern w:val="0"/>
                <w:sz w:val="15"/>
                <w:szCs w:val="15"/>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抽查及</w:t>
            </w:r>
          </w:p>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专项检查</w:t>
            </w:r>
          </w:p>
        </w:tc>
        <w:tc>
          <w:tcPr>
            <w:tcW w:w="4678"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1.对设区市、县（市、区）水行政主管部门和省水利厅直属单位监督管理洪水调度方案制定、报批和执行情况的监督检查内容：洪水调度方案制定、报批情况；水雨情监测、洪水预报、调度指令执行情况；水库泄洪预警发布情况；水利工程泄洪设施等应急维护情况；在建及病险工程安全度汛方案编制及执行情况；山洪灾害易发区、蓄滞洪区等人员转移方案及执行情况；其他相关内容</w:t>
            </w:r>
            <w:r>
              <w:rPr>
                <w:rFonts w:asciiTheme="minorEastAsia" w:eastAsiaTheme="minorEastAsia" w:hAnsiTheme="minorEastAsia" w:cs="宋体" w:hint="eastAsia"/>
                <w:color w:val="000000"/>
                <w:kern w:val="0"/>
                <w:sz w:val="15"/>
                <w:szCs w:val="15"/>
              </w:rPr>
              <w:t>。</w:t>
            </w:r>
            <w:r w:rsidRPr="00C4645C">
              <w:rPr>
                <w:rFonts w:asciiTheme="minorEastAsia" w:eastAsiaTheme="minorEastAsia" w:hAnsiTheme="minorEastAsia" w:cs="宋体" w:hint="eastAsia"/>
                <w:color w:val="000000"/>
                <w:kern w:val="0"/>
                <w:sz w:val="15"/>
                <w:szCs w:val="15"/>
              </w:rPr>
              <w:br/>
              <w:t>2.对设区市、县（市、区）水行政主管部门监督管理旱灾应急供水工作情况的监督检查内容：旱灾应急供水方案制定执行情况；蓄水、供水、用水情况；调度指令执行情况</w:t>
            </w:r>
            <w:r>
              <w:rPr>
                <w:rFonts w:asciiTheme="minorEastAsia" w:eastAsiaTheme="minorEastAsia" w:hAnsiTheme="minorEastAsia" w:cs="宋体" w:hint="eastAsia"/>
                <w:color w:val="000000"/>
                <w:kern w:val="0"/>
                <w:sz w:val="15"/>
                <w:szCs w:val="15"/>
              </w:rPr>
              <w:t>。</w:t>
            </w:r>
          </w:p>
        </w:tc>
        <w:tc>
          <w:tcPr>
            <w:tcW w:w="831"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否</w:t>
            </w:r>
          </w:p>
        </w:tc>
        <w:tc>
          <w:tcPr>
            <w:tcW w:w="87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重点检查事项</w:t>
            </w:r>
          </w:p>
        </w:tc>
        <w:tc>
          <w:tcPr>
            <w:tcW w:w="690" w:type="dxa"/>
            <w:tcBorders>
              <w:top w:val="single" w:sz="4" w:space="0" w:color="000000"/>
              <w:left w:val="single" w:sz="4" w:space="0" w:color="000000"/>
              <w:bottom w:val="single" w:sz="4" w:space="0" w:color="000000"/>
              <w:right w:val="single" w:sz="12"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水旱灾害</w:t>
            </w:r>
          </w:p>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防御处</w:t>
            </w:r>
          </w:p>
        </w:tc>
      </w:tr>
      <w:tr w:rsidR="00647DEA" w:rsidRPr="00C4645C" w:rsidTr="00C4645C">
        <w:trPr>
          <w:trHeight w:val="340"/>
          <w:jc w:val="center"/>
        </w:trPr>
        <w:tc>
          <w:tcPr>
            <w:tcW w:w="580" w:type="dxa"/>
            <w:tcBorders>
              <w:top w:val="single" w:sz="4" w:space="0" w:color="000000"/>
              <w:left w:val="single" w:sz="12"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水利厅</w:t>
            </w:r>
          </w:p>
        </w:tc>
        <w:tc>
          <w:tcPr>
            <w:tcW w:w="349"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18</w:t>
            </w:r>
          </w:p>
        </w:tc>
        <w:tc>
          <w:tcPr>
            <w:tcW w:w="111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基层防汛抗旱体系监督检查</w:t>
            </w:r>
          </w:p>
        </w:tc>
        <w:tc>
          <w:tcPr>
            <w:tcW w:w="668" w:type="dxa"/>
            <w:tcBorders>
              <w:top w:val="single" w:sz="4" w:space="0" w:color="000000"/>
              <w:left w:val="single" w:sz="4" w:space="0" w:color="000000"/>
              <w:bottom w:val="single" w:sz="4" w:space="0" w:color="000000"/>
              <w:right w:val="single" w:sz="4" w:space="0" w:color="000000"/>
            </w:tcBorders>
            <w:vAlign w:val="center"/>
          </w:tcPr>
          <w:p w:rsidR="00647DEA" w:rsidRPr="00566CD5" w:rsidRDefault="00647DEA" w:rsidP="00120D64">
            <w:pPr>
              <w:widowControl/>
              <w:spacing w:line="240" w:lineRule="exact"/>
              <w:textAlignment w:val="center"/>
              <w:rPr>
                <w:rFonts w:ascii="宋体" w:hAnsi="宋体" w:cs="宋体"/>
                <w:color w:val="000000"/>
                <w:sz w:val="13"/>
                <w:szCs w:val="13"/>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省、市、县人民政府，省、市、县水行政主管部门</w:t>
            </w:r>
          </w:p>
        </w:tc>
        <w:tc>
          <w:tcPr>
            <w:tcW w:w="2977"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《中华人民共和国防汛条例》第十七、十八条；《中华人民共和国抗旱条例》第三十条；《国家防汛抗旱督察办法（试行）》第五条</w:t>
            </w:r>
            <w:r>
              <w:rPr>
                <w:rFonts w:asciiTheme="minorEastAsia" w:eastAsiaTheme="minorEastAsia" w:hAnsiTheme="minorEastAsia" w:cs="宋体" w:hint="eastAsia"/>
                <w:color w:val="000000"/>
                <w:kern w:val="0"/>
                <w:sz w:val="15"/>
                <w:szCs w:val="15"/>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抽查及</w:t>
            </w:r>
          </w:p>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专项检查</w:t>
            </w:r>
          </w:p>
        </w:tc>
        <w:tc>
          <w:tcPr>
            <w:tcW w:w="4678"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numPr>
                <w:ilvl w:val="0"/>
                <w:numId w:val="4"/>
              </w:numPr>
              <w:spacing w:line="24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组织责任体系。基层防汛抗旱组织设立、责任人及责任制落实等情况；</w:t>
            </w:r>
          </w:p>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2.应急预案体系。基层防汛抗旱预案修编、演练和实战运用情况；</w:t>
            </w:r>
          </w:p>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3.监测预警体系。基层防汛抗旱监测预警设施建设及运行维护，监测预警机制建立及预警信息发布情况；</w:t>
            </w:r>
          </w:p>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4.抢险救援体系。基层防汛抗旱抢险队伍建设、抢险物资储备及管理情况；</w:t>
            </w:r>
          </w:p>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5.宣传培训体系。基层防汛抗旱宣传培训开展情况；</w:t>
            </w:r>
          </w:p>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6.运行保障体系。基层防汛抗旱设施设备、资金等保障情况，长效运行管理机制建立情况；</w:t>
            </w:r>
          </w:p>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lastRenderedPageBreak/>
              <w:t>7.依法应当监督的其他内容。</w:t>
            </w:r>
          </w:p>
        </w:tc>
        <w:tc>
          <w:tcPr>
            <w:tcW w:w="831"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lastRenderedPageBreak/>
              <w:t>否</w:t>
            </w:r>
          </w:p>
        </w:tc>
        <w:tc>
          <w:tcPr>
            <w:tcW w:w="87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重点检查事项</w:t>
            </w:r>
          </w:p>
        </w:tc>
        <w:tc>
          <w:tcPr>
            <w:tcW w:w="690" w:type="dxa"/>
            <w:tcBorders>
              <w:top w:val="single" w:sz="4" w:space="0" w:color="000000"/>
              <w:left w:val="single" w:sz="4" w:space="0" w:color="000000"/>
              <w:bottom w:val="single" w:sz="4" w:space="0" w:color="000000"/>
              <w:right w:val="single" w:sz="12"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水旱灾害</w:t>
            </w:r>
          </w:p>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sz w:val="15"/>
                <w:szCs w:val="15"/>
              </w:rPr>
            </w:pPr>
            <w:r w:rsidRPr="00C4645C">
              <w:rPr>
                <w:rFonts w:asciiTheme="minorEastAsia" w:eastAsiaTheme="minorEastAsia" w:hAnsiTheme="minorEastAsia" w:cs="宋体" w:hint="eastAsia"/>
                <w:color w:val="000000"/>
                <w:kern w:val="0"/>
                <w:sz w:val="15"/>
                <w:szCs w:val="15"/>
              </w:rPr>
              <w:t>防御处</w:t>
            </w:r>
          </w:p>
        </w:tc>
      </w:tr>
      <w:tr w:rsidR="00647DEA" w:rsidRPr="00C4645C" w:rsidTr="00C4645C">
        <w:trPr>
          <w:trHeight w:val="90"/>
          <w:jc w:val="center"/>
        </w:trPr>
        <w:tc>
          <w:tcPr>
            <w:tcW w:w="580" w:type="dxa"/>
            <w:tcBorders>
              <w:top w:val="single" w:sz="4" w:space="0" w:color="000000"/>
              <w:left w:val="single" w:sz="12" w:space="0" w:color="000000"/>
              <w:bottom w:val="single" w:sz="4" w:space="0" w:color="000000"/>
              <w:right w:val="single" w:sz="4" w:space="0" w:color="000000"/>
            </w:tcBorders>
            <w:vAlign w:val="center"/>
          </w:tcPr>
          <w:p w:rsidR="00647DEA" w:rsidRPr="00C4645C" w:rsidRDefault="00647DEA" w:rsidP="00DE5039">
            <w:pPr>
              <w:widowControl/>
              <w:spacing w:line="240" w:lineRule="exac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lastRenderedPageBreak/>
              <w:t>水利厅</w:t>
            </w:r>
          </w:p>
        </w:tc>
        <w:tc>
          <w:tcPr>
            <w:tcW w:w="349"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19</w:t>
            </w:r>
          </w:p>
        </w:tc>
        <w:tc>
          <w:tcPr>
            <w:tcW w:w="111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left"/>
              <w:textAlignment w:val="center"/>
              <w:rPr>
                <w:rFonts w:asciiTheme="minorEastAsia" w:eastAsiaTheme="minorEastAsia" w:hAnsiTheme="minorEastAsia" w:cs="宋体"/>
                <w:color w:val="000000"/>
                <w:kern w:val="0"/>
                <w:sz w:val="15"/>
                <w:szCs w:val="15"/>
              </w:rPr>
            </w:pPr>
            <w:r w:rsidRPr="00C4645C">
              <w:rPr>
                <w:rStyle w:val="a3"/>
                <w:rFonts w:asciiTheme="minorEastAsia" w:eastAsiaTheme="minorEastAsia" w:hAnsiTheme="minorEastAsia" w:hint="eastAsia"/>
                <w:color w:val="000000"/>
                <w:sz w:val="15"/>
                <w:szCs w:val="15"/>
                <w:u w:val="none"/>
              </w:rPr>
              <w:t>河道管理范围内有关活动（不含河道采砂）审批的后续监管检查</w:t>
            </w:r>
          </w:p>
        </w:tc>
        <w:tc>
          <w:tcPr>
            <w:tcW w:w="668" w:type="dxa"/>
            <w:tcBorders>
              <w:top w:val="single" w:sz="4" w:space="0" w:color="000000"/>
              <w:left w:val="single" w:sz="4" w:space="0" w:color="000000"/>
              <w:bottom w:val="single" w:sz="4" w:space="0" w:color="000000"/>
              <w:right w:val="single" w:sz="4" w:space="0" w:color="000000"/>
            </w:tcBorders>
            <w:vAlign w:val="center"/>
          </w:tcPr>
          <w:p w:rsidR="00647DEA" w:rsidRPr="00566CD5" w:rsidRDefault="00647DEA" w:rsidP="00120D64">
            <w:pPr>
              <w:widowControl/>
              <w:spacing w:line="240" w:lineRule="exact"/>
              <w:textAlignment w:val="center"/>
              <w:rPr>
                <w:rFonts w:ascii="宋体" w:hAnsi="宋体" w:cs="宋体"/>
                <w:color w:val="000000"/>
                <w:sz w:val="13"/>
                <w:szCs w:val="13"/>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省、市、县人民政府水行政主管部门</w:t>
            </w:r>
          </w:p>
        </w:tc>
        <w:tc>
          <w:tcPr>
            <w:tcW w:w="2977"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C4645C">
            <w:pPr>
              <w:spacing w:line="220" w:lineRule="exact"/>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《中华人民共和国河道管理条例》（2017年修订）第八条、第二十五条第二、三、四款、第四十四条第一、二、四、五款、第四十五条第一、二款</w:t>
            </w:r>
            <w:r>
              <w:rPr>
                <w:rFonts w:asciiTheme="minorEastAsia" w:eastAsiaTheme="minorEastAsia" w:hAnsiTheme="minorEastAsia" w:cs="宋体" w:hint="eastAsia"/>
                <w:color w:val="000000"/>
                <w:kern w:val="0"/>
                <w:sz w:val="15"/>
                <w:szCs w:val="15"/>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抽查及</w:t>
            </w:r>
          </w:p>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专项检查</w:t>
            </w:r>
          </w:p>
        </w:tc>
        <w:tc>
          <w:tcPr>
            <w:tcW w:w="4678"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left"/>
              <w:textAlignment w:val="center"/>
              <w:rPr>
                <w:rFonts w:asciiTheme="minorEastAsia" w:eastAsiaTheme="minorEastAsia" w:hAnsiTheme="minorEastAsia"/>
                <w:sz w:val="15"/>
                <w:szCs w:val="15"/>
              </w:rPr>
            </w:pPr>
            <w:r w:rsidRPr="00C4645C">
              <w:rPr>
                <w:rFonts w:asciiTheme="minorEastAsia" w:eastAsiaTheme="minorEastAsia" w:hAnsiTheme="minorEastAsia" w:hint="eastAsia"/>
                <w:sz w:val="15"/>
                <w:szCs w:val="15"/>
              </w:rPr>
              <w:t>.1.检查在河道滩地</w:t>
            </w:r>
            <w:r w:rsidRPr="00C4645C">
              <w:rPr>
                <w:rFonts w:asciiTheme="minorEastAsia" w:eastAsiaTheme="minorEastAsia" w:hAnsiTheme="minorEastAsia"/>
                <w:sz w:val="15"/>
                <w:szCs w:val="15"/>
              </w:rPr>
              <w:t>爆破、钻探、挖筑鱼塘</w:t>
            </w:r>
            <w:r w:rsidRPr="00C4645C">
              <w:rPr>
                <w:rFonts w:asciiTheme="minorEastAsia" w:eastAsiaTheme="minorEastAsia" w:hAnsiTheme="minorEastAsia" w:hint="eastAsia"/>
                <w:sz w:val="15"/>
                <w:szCs w:val="15"/>
              </w:rPr>
              <w:t>、存放物料、修建厂房或者其他建筑设施、开采地下资源、考古发掘等方案、防治与补救措施等；</w:t>
            </w:r>
          </w:p>
          <w:p w:rsidR="00647DEA" w:rsidRPr="00C4645C" w:rsidRDefault="00647DEA" w:rsidP="00DE5039">
            <w:pPr>
              <w:widowControl/>
              <w:spacing w:line="240" w:lineRule="exact"/>
              <w:jc w:val="left"/>
              <w:textAlignment w:val="center"/>
              <w:rPr>
                <w:rFonts w:asciiTheme="minorEastAsia" w:eastAsiaTheme="minorEastAsia" w:hAnsiTheme="minorEastAsia"/>
                <w:sz w:val="15"/>
                <w:szCs w:val="15"/>
              </w:rPr>
            </w:pPr>
            <w:r w:rsidRPr="00C4645C">
              <w:rPr>
                <w:rFonts w:asciiTheme="minorEastAsia" w:eastAsiaTheme="minorEastAsia" w:hAnsiTheme="minorEastAsia" w:hint="eastAsia"/>
                <w:sz w:val="15"/>
                <w:szCs w:val="15"/>
              </w:rPr>
              <w:t>2.检查项目建设是否存在破坏河道堤防安全完整问题。</w:t>
            </w:r>
          </w:p>
        </w:tc>
        <w:tc>
          <w:tcPr>
            <w:tcW w:w="831"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是</w:t>
            </w:r>
          </w:p>
        </w:tc>
        <w:tc>
          <w:tcPr>
            <w:tcW w:w="870" w:type="dxa"/>
            <w:tcBorders>
              <w:top w:val="single" w:sz="4" w:space="0" w:color="000000"/>
              <w:left w:val="single" w:sz="4" w:space="0" w:color="000000"/>
              <w:bottom w:val="single" w:sz="4" w:space="0" w:color="000000"/>
              <w:right w:val="single" w:sz="4"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重点检查事项</w:t>
            </w:r>
          </w:p>
        </w:tc>
        <w:tc>
          <w:tcPr>
            <w:tcW w:w="690" w:type="dxa"/>
            <w:tcBorders>
              <w:top w:val="single" w:sz="4" w:space="0" w:color="000000"/>
              <w:left w:val="single" w:sz="4" w:space="0" w:color="000000"/>
              <w:bottom w:val="single" w:sz="4" w:space="0" w:color="000000"/>
              <w:right w:val="single" w:sz="12" w:space="0" w:color="000000"/>
            </w:tcBorders>
            <w:vAlign w:val="center"/>
          </w:tcPr>
          <w:p w:rsidR="00647DEA" w:rsidRPr="00C4645C" w:rsidRDefault="00647DEA" w:rsidP="00DE5039">
            <w:pPr>
              <w:widowControl/>
              <w:spacing w:line="240" w:lineRule="exact"/>
              <w:jc w:val="center"/>
              <w:textAlignment w:val="center"/>
              <w:rPr>
                <w:rFonts w:asciiTheme="minorEastAsia" w:eastAsiaTheme="minorEastAsia" w:hAnsiTheme="minorEastAsia" w:cs="宋体"/>
                <w:color w:val="000000"/>
                <w:kern w:val="0"/>
                <w:sz w:val="15"/>
                <w:szCs w:val="15"/>
              </w:rPr>
            </w:pPr>
            <w:r w:rsidRPr="00C4645C">
              <w:rPr>
                <w:rFonts w:asciiTheme="minorEastAsia" w:eastAsiaTheme="minorEastAsia" w:hAnsiTheme="minorEastAsia" w:cs="宋体" w:hint="eastAsia"/>
                <w:color w:val="000000"/>
                <w:kern w:val="0"/>
                <w:sz w:val="15"/>
                <w:szCs w:val="15"/>
              </w:rPr>
              <w:t>河湖管理处</w:t>
            </w:r>
          </w:p>
        </w:tc>
      </w:tr>
      <w:tr w:rsidR="00647DEA" w:rsidRPr="00C32C34" w:rsidTr="00C4645C">
        <w:trPr>
          <w:trHeight w:val="783"/>
          <w:jc w:val="center"/>
        </w:trPr>
        <w:tc>
          <w:tcPr>
            <w:tcW w:w="580" w:type="dxa"/>
            <w:tcBorders>
              <w:top w:val="single" w:sz="4" w:space="0" w:color="000000"/>
              <w:left w:val="single" w:sz="12" w:space="0" w:color="000000"/>
              <w:bottom w:val="single" w:sz="4" w:space="0" w:color="000000"/>
              <w:right w:val="single" w:sz="4" w:space="0" w:color="000000"/>
            </w:tcBorders>
            <w:vAlign w:val="center"/>
          </w:tcPr>
          <w:p w:rsidR="00647DEA" w:rsidRPr="00C32C34" w:rsidRDefault="00647DEA" w:rsidP="00DE5039">
            <w:pPr>
              <w:widowControl/>
              <w:spacing w:line="240" w:lineRule="exact"/>
              <w:textAlignment w:val="center"/>
              <w:rPr>
                <w:rFonts w:asciiTheme="minorEastAsia" w:eastAsiaTheme="minorEastAsia" w:hAnsiTheme="minorEastAsia" w:cs="宋体"/>
                <w:kern w:val="0"/>
                <w:sz w:val="15"/>
                <w:szCs w:val="15"/>
              </w:rPr>
            </w:pPr>
            <w:r w:rsidRPr="00C32C34">
              <w:rPr>
                <w:rFonts w:asciiTheme="minorEastAsia" w:eastAsiaTheme="minorEastAsia" w:hAnsiTheme="minorEastAsia" w:cs="宋体" w:hint="eastAsia"/>
                <w:kern w:val="0"/>
                <w:sz w:val="15"/>
                <w:szCs w:val="15"/>
              </w:rPr>
              <w:t>水利厅</w:t>
            </w:r>
          </w:p>
        </w:tc>
        <w:tc>
          <w:tcPr>
            <w:tcW w:w="349" w:type="dxa"/>
            <w:tcBorders>
              <w:top w:val="single" w:sz="4" w:space="0" w:color="000000"/>
              <w:left w:val="single" w:sz="4" w:space="0" w:color="000000"/>
              <w:bottom w:val="single" w:sz="4" w:space="0" w:color="000000"/>
              <w:right w:val="single" w:sz="4" w:space="0" w:color="000000"/>
            </w:tcBorders>
            <w:vAlign w:val="center"/>
          </w:tcPr>
          <w:p w:rsidR="00647DEA" w:rsidRPr="00C32C34" w:rsidRDefault="00647DEA" w:rsidP="00DE5039">
            <w:pPr>
              <w:widowControl/>
              <w:spacing w:line="240" w:lineRule="exact"/>
              <w:jc w:val="center"/>
              <w:textAlignment w:val="center"/>
              <w:rPr>
                <w:rFonts w:asciiTheme="minorEastAsia" w:eastAsiaTheme="minorEastAsia" w:hAnsiTheme="minorEastAsia" w:cs="宋体"/>
                <w:kern w:val="0"/>
                <w:sz w:val="15"/>
                <w:szCs w:val="15"/>
              </w:rPr>
            </w:pPr>
            <w:r w:rsidRPr="00C32C34">
              <w:rPr>
                <w:rFonts w:asciiTheme="minorEastAsia" w:eastAsiaTheme="minorEastAsia" w:hAnsiTheme="minorEastAsia" w:cs="宋体" w:hint="eastAsia"/>
                <w:kern w:val="0"/>
                <w:sz w:val="15"/>
                <w:szCs w:val="15"/>
              </w:rPr>
              <w:t>20</w:t>
            </w:r>
          </w:p>
        </w:tc>
        <w:tc>
          <w:tcPr>
            <w:tcW w:w="1110" w:type="dxa"/>
            <w:tcBorders>
              <w:top w:val="single" w:sz="4" w:space="0" w:color="000000"/>
              <w:left w:val="single" w:sz="4" w:space="0" w:color="000000"/>
              <w:bottom w:val="single" w:sz="4" w:space="0" w:color="000000"/>
              <w:right w:val="single" w:sz="4" w:space="0" w:color="000000"/>
            </w:tcBorders>
            <w:vAlign w:val="center"/>
          </w:tcPr>
          <w:p w:rsidR="00647DEA" w:rsidRPr="00C32C34" w:rsidRDefault="00647DEA" w:rsidP="00DE5039">
            <w:pPr>
              <w:widowControl/>
              <w:spacing w:line="240" w:lineRule="exact"/>
              <w:jc w:val="left"/>
              <w:textAlignment w:val="center"/>
              <w:rPr>
                <w:rStyle w:val="a3"/>
                <w:rFonts w:asciiTheme="minorEastAsia" w:eastAsiaTheme="minorEastAsia" w:hAnsiTheme="minorEastAsia"/>
                <w:color w:val="auto"/>
                <w:sz w:val="15"/>
                <w:szCs w:val="15"/>
                <w:u w:val="none"/>
              </w:rPr>
            </w:pPr>
            <w:r w:rsidRPr="00C32C34">
              <w:rPr>
                <w:rStyle w:val="a3"/>
                <w:rFonts w:asciiTheme="minorEastAsia" w:eastAsiaTheme="minorEastAsia" w:hAnsiTheme="minorEastAsia" w:hint="eastAsia"/>
                <w:color w:val="auto"/>
                <w:sz w:val="15"/>
                <w:szCs w:val="15"/>
                <w:u w:val="none"/>
              </w:rPr>
              <w:t>水利统计管理事项检查</w:t>
            </w:r>
          </w:p>
        </w:tc>
        <w:tc>
          <w:tcPr>
            <w:tcW w:w="668" w:type="dxa"/>
            <w:tcBorders>
              <w:top w:val="single" w:sz="4" w:space="0" w:color="000000"/>
              <w:left w:val="single" w:sz="4" w:space="0" w:color="000000"/>
              <w:bottom w:val="single" w:sz="4" w:space="0" w:color="000000"/>
              <w:right w:val="single" w:sz="4" w:space="0" w:color="000000"/>
            </w:tcBorders>
            <w:vAlign w:val="center"/>
          </w:tcPr>
          <w:p w:rsidR="00647DEA" w:rsidRPr="00C32C34" w:rsidRDefault="00647DEA" w:rsidP="00120D64">
            <w:pPr>
              <w:widowControl/>
              <w:spacing w:line="240" w:lineRule="exact"/>
              <w:jc w:val="left"/>
              <w:textAlignment w:val="center"/>
              <w:rPr>
                <w:rFonts w:ascii="宋体" w:hAnsi="宋体" w:cs="宋体"/>
                <w:sz w:val="13"/>
                <w:szCs w:val="13"/>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47DEA" w:rsidRPr="00C32C34" w:rsidRDefault="00647DEA" w:rsidP="00DE5039">
            <w:pPr>
              <w:widowControl/>
              <w:spacing w:line="240" w:lineRule="exact"/>
              <w:textAlignment w:val="center"/>
              <w:rPr>
                <w:rFonts w:asciiTheme="minorEastAsia" w:eastAsiaTheme="minorEastAsia" w:hAnsiTheme="minorEastAsia" w:cs="宋体"/>
                <w:kern w:val="0"/>
                <w:sz w:val="15"/>
                <w:szCs w:val="15"/>
              </w:rPr>
            </w:pPr>
            <w:r w:rsidRPr="00C32C34">
              <w:rPr>
                <w:rFonts w:asciiTheme="minorEastAsia" w:eastAsiaTheme="minorEastAsia" w:hAnsiTheme="minorEastAsia" w:cs="宋体" w:hint="eastAsia"/>
                <w:kern w:val="0"/>
                <w:sz w:val="15"/>
                <w:szCs w:val="15"/>
              </w:rPr>
              <w:t>省、市、县人民政府水行政主管部门</w:t>
            </w:r>
          </w:p>
        </w:tc>
        <w:tc>
          <w:tcPr>
            <w:tcW w:w="2977" w:type="dxa"/>
            <w:tcBorders>
              <w:top w:val="single" w:sz="4" w:space="0" w:color="000000"/>
              <w:left w:val="single" w:sz="4" w:space="0" w:color="000000"/>
              <w:bottom w:val="single" w:sz="4" w:space="0" w:color="000000"/>
              <w:right w:val="single" w:sz="4" w:space="0" w:color="000000"/>
            </w:tcBorders>
            <w:vAlign w:val="center"/>
          </w:tcPr>
          <w:p w:rsidR="00647DEA" w:rsidRPr="00C32C34" w:rsidRDefault="00647DEA" w:rsidP="00C4645C">
            <w:pPr>
              <w:spacing w:line="220" w:lineRule="exact"/>
              <w:rPr>
                <w:rFonts w:asciiTheme="minorEastAsia" w:eastAsiaTheme="minorEastAsia" w:hAnsiTheme="minorEastAsia" w:cs="宋体"/>
                <w:sz w:val="15"/>
                <w:szCs w:val="15"/>
              </w:rPr>
            </w:pPr>
            <w:r w:rsidRPr="00C32C34">
              <w:rPr>
                <w:rFonts w:asciiTheme="minorEastAsia" w:eastAsiaTheme="minorEastAsia" w:hAnsiTheme="minorEastAsia" w:cs="宋体" w:hint="eastAsia"/>
                <w:sz w:val="15"/>
                <w:szCs w:val="15"/>
              </w:rPr>
              <w:t>《水利统计管理办法》（水规计〔2014〕322号）。第六条。</w:t>
            </w:r>
          </w:p>
        </w:tc>
        <w:tc>
          <w:tcPr>
            <w:tcW w:w="992" w:type="dxa"/>
            <w:tcBorders>
              <w:top w:val="single" w:sz="4" w:space="0" w:color="000000"/>
              <w:left w:val="single" w:sz="4" w:space="0" w:color="000000"/>
              <w:bottom w:val="single" w:sz="4" w:space="0" w:color="000000"/>
              <w:right w:val="single" w:sz="4" w:space="0" w:color="000000"/>
            </w:tcBorders>
            <w:vAlign w:val="center"/>
          </w:tcPr>
          <w:p w:rsidR="00647DEA" w:rsidRPr="00C32C34" w:rsidRDefault="00647DEA" w:rsidP="00DE5039">
            <w:pPr>
              <w:widowControl/>
              <w:spacing w:line="240" w:lineRule="exact"/>
              <w:jc w:val="center"/>
              <w:textAlignment w:val="center"/>
              <w:rPr>
                <w:rFonts w:asciiTheme="minorEastAsia" w:eastAsiaTheme="minorEastAsia" w:hAnsiTheme="minorEastAsia" w:cs="宋体"/>
                <w:kern w:val="0"/>
                <w:sz w:val="15"/>
                <w:szCs w:val="15"/>
              </w:rPr>
            </w:pPr>
            <w:r w:rsidRPr="00C32C34">
              <w:rPr>
                <w:rFonts w:asciiTheme="minorEastAsia" w:eastAsiaTheme="minorEastAsia" w:hAnsiTheme="minorEastAsia" w:cs="宋体" w:hint="eastAsia"/>
                <w:kern w:val="0"/>
                <w:sz w:val="15"/>
                <w:szCs w:val="15"/>
              </w:rPr>
              <w:t>抽查及</w:t>
            </w:r>
          </w:p>
          <w:p w:rsidR="00647DEA" w:rsidRPr="00C32C34" w:rsidRDefault="00647DEA" w:rsidP="00DE5039">
            <w:pPr>
              <w:widowControl/>
              <w:spacing w:line="240" w:lineRule="exact"/>
              <w:jc w:val="center"/>
              <w:textAlignment w:val="center"/>
              <w:rPr>
                <w:rFonts w:asciiTheme="minorEastAsia" w:eastAsiaTheme="minorEastAsia" w:hAnsiTheme="minorEastAsia" w:cs="宋体"/>
                <w:kern w:val="0"/>
                <w:sz w:val="15"/>
                <w:szCs w:val="15"/>
              </w:rPr>
            </w:pPr>
            <w:r w:rsidRPr="00C32C34">
              <w:rPr>
                <w:rFonts w:asciiTheme="minorEastAsia" w:eastAsiaTheme="minorEastAsia" w:hAnsiTheme="minorEastAsia" w:cs="宋体" w:hint="eastAsia"/>
                <w:kern w:val="0"/>
                <w:sz w:val="15"/>
                <w:szCs w:val="15"/>
              </w:rPr>
              <w:t>专项检查</w:t>
            </w:r>
          </w:p>
        </w:tc>
        <w:tc>
          <w:tcPr>
            <w:tcW w:w="4678" w:type="dxa"/>
            <w:tcBorders>
              <w:top w:val="single" w:sz="4" w:space="0" w:color="000000"/>
              <w:left w:val="single" w:sz="4" w:space="0" w:color="000000"/>
              <w:bottom w:val="single" w:sz="4" w:space="0" w:color="000000"/>
              <w:right w:val="single" w:sz="4" w:space="0" w:color="000000"/>
            </w:tcBorders>
            <w:vAlign w:val="center"/>
          </w:tcPr>
          <w:p w:rsidR="00647DEA" w:rsidRPr="00C32C34" w:rsidRDefault="00647DEA" w:rsidP="00DE5039">
            <w:pPr>
              <w:widowControl/>
              <w:spacing w:line="240" w:lineRule="exact"/>
              <w:jc w:val="left"/>
              <w:textAlignment w:val="center"/>
              <w:rPr>
                <w:rFonts w:asciiTheme="minorEastAsia" w:eastAsiaTheme="minorEastAsia" w:hAnsiTheme="minorEastAsia"/>
                <w:sz w:val="15"/>
                <w:szCs w:val="15"/>
              </w:rPr>
            </w:pPr>
            <w:r w:rsidRPr="00C32C34">
              <w:rPr>
                <w:rFonts w:asciiTheme="minorEastAsia" w:eastAsiaTheme="minorEastAsia" w:hAnsiTheme="minorEastAsia" w:hint="eastAsia"/>
                <w:sz w:val="15"/>
                <w:szCs w:val="15"/>
              </w:rPr>
              <w:t>1.水利统计数据质量真实、准确、完整情况；2.配合同级政府统计机构查处重大水利统计违法行为。</w:t>
            </w:r>
          </w:p>
        </w:tc>
        <w:tc>
          <w:tcPr>
            <w:tcW w:w="831" w:type="dxa"/>
            <w:tcBorders>
              <w:top w:val="single" w:sz="4" w:space="0" w:color="000000"/>
              <w:left w:val="single" w:sz="4" w:space="0" w:color="000000"/>
              <w:bottom w:val="single" w:sz="4" w:space="0" w:color="000000"/>
              <w:right w:val="single" w:sz="4" w:space="0" w:color="000000"/>
            </w:tcBorders>
            <w:vAlign w:val="center"/>
          </w:tcPr>
          <w:p w:rsidR="00647DEA" w:rsidRPr="00C32C34" w:rsidRDefault="00647DEA" w:rsidP="00DE5039">
            <w:pPr>
              <w:widowControl/>
              <w:spacing w:line="240" w:lineRule="exact"/>
              <w:jc w:val="center"/>
              <w:textAlignment w:val="center"/>
              <w:rPr>
                <w:rFonts w:asciiTheme="minorEastAsia" w:eastAsiaTheme="minorEastAsia" w:hAnsiTheme="minorEastAsia" w:cs="宋体"/>
                <w:kern w:val="0"/>
                <w:sz w:val="15"/>
                <w:szCs w:val="15"/>
              </w:rPr>
            </w:pPr>
            <w:r w:rsidRPr="00C32C34">
              <w:rPr>
                <w:rFonts w:asciiTheme="minorEastAsia" w:eastAsiaTheme="minorEastAsia" w:hAnsiTheme="minorEastAsia" w:cs="宋体" w:hint="eastAsia"/>
                <w:kern w:val="0"/>
                <w:sz w:val="15"/>
                <w:szCs w:val="15"/>
              </w:rPr>
              <w:t>否</w:t>
            </w:r>
          </w:p>
        </w:tc>
        <w:tc>
          <w:tcPr>
            <w:tcW w:w="870" w:type="dxa"/>
            <w:tcBorders>
              <w:top w:val="single" w:sz="4" w:space="0" w:color="000000"/>
              <w:left w:val="single" w:sz="4" w:space="0" w:color="000000"/>
              <w:bottom w:val="single" w:sz="4" w:space="0" w:color="000000"/>
              <w:right w:val="single" w:sz="4" w:space="0" w:color="000000"/>
            </w:tcBorders>
            <w:vAlign w:val="center"/>
          </w:tcPr>
          <w:p w:rsidR="00647DEA" w:rsidRPr="00C32C34" w:rsidRDefault="00647DEA" w:rsidP="00DE5039">
            <w:pPr>
              <w:widowControl/>
              <w:spacing w:line="240" w:lineRule="exact"/>
              <w:jc w:val="center"/>
              <w:textAlignment w:val="center"/>
              <w:rPr>
                <w:rFonts w:asciiTheme="minorEastAsia" w:eastAsiaTheme="minorEastAsia" w:hAnsiTheme="minorEastAsia" w:cs="宋体"/>
                <w:kern w:val="0"/>
                <w:sz w:val="15"/>
                <w:szCs w:val="15"/>
              </w:rPr>
            </w:pPr>
            <w:r w:rsidRPr="00C32C34">
              <w:rPr>
                <w:rFonts w:asciiTheme="minorEastAsia" w:eastAsiaTheme="minorEastAsia" w:hAnsiTheme="minorEastAsia" w:cs="宋体" w:hint="eastAsia"/>
                <w:kern w:val="0"/>
                <w:sz w:val="15"/>
                <w:szCs w:val="15"/>
              </w:rPr>
              <w:t>重点检查事项</w:t>
            </w:r>
          </w:p>
        </w:tc>
        <w:tc>
          <w:tcPr>
            <w:tcW w:w="690" w:type="dxa"/>
            <w:tcBorders>
              <w:top w:val="single" w:sz="4" w:space="0" w:color="000000"/>
              <w:left w:val="single" w:sz="4" w:space="0" w:color="000000"/>
              <w:bottom w:val="single" w:sz="4" w:space="0" w:color="000000"/>
              <w:right w:val="single" w:sz="12" w:space="0" w:color="000000"/>
            </w:tcBorders>
            <w:vAlign w:val="center"/>
          </w:tcPr>
          <w:p w:rsidR="00647DEA" w:rsidRPr="00C32C34" w:rsidRDefault="00647DEA" w:rsidP="00DE5039">
            <w:pPr>
              <w:widowControl/>
              <w:spacing w:line="240" w:lineRule="exact"/>
              <w:textAlignment w:val="center"/>
              <w:rPr>
                <w:rFonts w:asciiTheme="minorEastAsia" w:eastAsiaTheme="minorEastAsia" w:hAnsiTheme="minorEastAsia" w:cs="宋体"/>
                <w:kern w:val="0"/>
                <w:sz w:val="15"/>
                <w:szCs w:val="15"/>
              </w:rPr>
            </w:pPr>
            <w:r w:rsidRPr="00C32C34">
              <w:rPr>
                <w:rFonts w:asciiTheme="minorEastAsia" w:eastAsiaTheme="minorEastAsia" w:hAnsiTheme="minorEastAsia" w:cs="宋体" w:hint="eastAsia"/>
                <w:kern w:val="0"/>
                <w:sz w:val="15"/>
                <w:szCs w:val="15"/>
              </w:rPr>
              <w:t>规划计划处</w:t>
            </w:r>
          </w:p>
        </w:tc>
      </w:tr>
      <w:tr w:rsidR="00647DEA" w:rsidRPr="00C32C34" w:rsidTr="00C4645C">
        <w:trPr>
          <w:trHeight w:val="1023"/>
          <w:jc w:val="center"/>
        </w:trPr>
        <w:tc>
          <w:tcPr>
            <w:tcW w:w="580" w:type="dxa"/>
            <w:tcBorders>
              <w:top w:val="single" w:sz="4" w:space="0" w:color="000000"/>
              <w:left w:val="single" w:sz="12" w:space="0" w:color="000000"/>
              <w:bottom w:val="single" w:sz="4" w:space="0" w:color="000000"/>
              <w:right w:val="single" w:sz="4" w:space="0" w:color="000000"/>
            </w:tcBorders>
            <w:vAlign w:val="center"/>
          </w:tcPr>
          <w:p w:rsidR="00647DEA" w:rsidRPr="00C32C34" w:rsidRDefault="00647DEA" w:rsidP="00DE5039">
            <w:pPr>
              <w:widowControl/>
              <w:spacing w:line="240" w:lineRule="exact"/>
              <w:textAlignment w:val="center"/>
              <w:rPr>
                <w:rFonts w:asciiTheme="minorEastAsia" w:eastAsiaTheme="minorEastAsia" w:hAnsiTheme="minorEastAsia" w:cs="宋体"/>
                <w:kern w:val="0"/>
                <w:sz w:val="15"/>
                <w:szCs w:val="15"/>
              </w:rPr>
            </w:pPr>
            <w:r w:rsidRPr="00C32C34">
              <w:rPr>
                <w:rFonts w:asciiTheme="minorEastAsia" w:eastAsiaTheme="minorEastAsia" w:hAnsiTheme="minorEastAsia" w:cs="宋体" w:hint="eastAsia"/>
                <w:kern w:val="0"/>
                <w:sz w:val="15"/>
                <w:szCs w:val="15"/>
              </w:rPr>
              <w:t>水利厅</w:t>
            </w:r>
          </w:p>
        </w:tc>
        <w:tc>
          <w:tcPr>
            <w:tcW w:w="349" w:type="dxa"/>
            <w:tcBorders>
              <w:top w:val="single" w:sz="4" w:space="0" w:color="000000"/>
              <w:left w:val="single" w:sz="4" w:space="0" w:color="000000"/>
              <w:bottom w:val="single" w:sz="4" w:space="0" w:color="000000"/>
              <w:right w:val="single" w:sz="4" w:space="0" w:color="000000"/>
            </w:tcBorders>
            <w:vAlign w:val="center"/>
          </w:tcPr>
          <w:p w:rsidR="00647DEA" w:rsidRPr="00C32C34" w:rsidRDefault="00647DEA" w:rsidP="00DE5039">
            <w:pPr>
              <w:widowControl/>
              <w:spacing w:line="240" w:lineRule="exact"/>
              <w:jc w:val="center"/>
              <w:textAlignment w:val="center"/>
              <w:rPr>
                <w:rFonts w:asciiTheme="minorEastAsia" w:eastAsiaTheme="minorEastAsia" w:hAnsiTheme="minorEastAsia" w:cs="宋体"/>
                <w:kern w:val="0"/>
                <w:sz w:val="15"/>
                <w:szCs w:val="15"/>
              </w:rPr>
            </w:pPr>
            <w:r w:rsidRPr="00C32C34">
              <w:rPr>
                <w:rFonts w:asciiTheme="minorEastAsia" w:eastAsiaTheme="minorEastAsia" w:hAnsiTheme="minorEastAsia" w:cs="宋体" w:hint="eastAsia"/>
                <w:kern w:val="0"/>
                <w:sz w:val="15"/>
                <w:szCs w:val="15"/>
              </w:rPr>
              <w:t>21</w:t>
            </w:r>
          </w:p>
        </w:tc>
        <w:tc>
          <w:tcPr>
            <w:tcW w:w="1110" w:type="dxa"/>
            <w:tcBorders>
              <w:top w:val="single" w:sz="4" w:space="0" w:color="000000"/>
              <w:left w:val="single" w:sz="4" w:space="0" w:color="000000"/>
              <w:bottom w:val="single" w:sz="4" w:space="0" w:color="000000"/>
              <w:right w:val="single" w:sz="4" w:space="0" w:color="000000"/>
            </w:tcBorders>
            <w:vAlign w:val="center"/>
          </w:tcPr>
          <w:p w:rsidR="00647DEA" w:rsidRPr="00C32C34" w:rsidRDefault="00647DEA" w:rsidP="00DE5039">
            <w:pPr>
              <w:widowControl/>
              <w:spacing w:line="240" w:lineRule="exact"/>
              <w:jc w:val="left"/>
              <w:textAlignment w:val="center"/>
              <w:rPr>
                <w:rStyle w:val="a3"/>
                <w:rFonts w:asciiTheme="minorEastAsia" w:eastAsiaTheme="minorEastAsia" w:hAnsiTheme="minorEastAsia"/>
                <w:color w:val="auto"/>
                <w:sz w:val="15"/>
                <w:szCs w:val="15"/>
                <w:u w:val="none"/>
              </w:rPr>
            </w:pPr>
            <w:r w:rsidRPr="00C32C34">
              <w:rPr>
                <w:rStyle w:val="a3"/>
                <w:rFonts w:asciiTheme="minorEastAsia" w:eastAsiaTheme="minorEastAsia" w:hAnsiTheme="minorEastAsia" w:hint="eastAsia"/>
                <w:color w:val="auto"/>
                <w:sz w:val="15"/>
                <w:szCs w:val="15"/>
                <w:u w:val="none"/>
              </w:rPr>
              <w:t>水利投资计划管理事项检查</w:t>
            </w:r>
          </w:p>
        </w:tc>
        <w:tc>
          <w:tcPr>
            <w:tcW w:w="668" w:type="dxa"/>
            <w:tcBorders>
              <w:top w:val="single" w:sz="4" w:space="0" w:color="000000"/>
              <w:left w:val="single" w:sz="4" w:space="0" w:color="000000"/>
              <w:bottom w:val="single" w:sz="4" w:space="0" w:color="000000"/>
              <w:right w:val="single" w:sz="4" w:space="0" w:color="000000"/>
            </w:tcBorders>
            <w:vAlign w:val="center"/>
          </w:tcPr>
          <w:p w:rsidR="00647DEA" w:rsidRPr="00C32C34" w:rsidRDefault="00647DEA" w:rsidP="00DE5039">
            <w:pPr>
              <w:spacing w:line="240" w:lineRule="exact"/>
              <w:jc w:val="left"/>
              <w:rPr>
                <w:rFonts w:asciiTheme="minorEastAsia" w:eastAsiaTheme="minorEastAsia" w:hAnsiTheme="minorEastAsia" w:cs="宋体"/>
                <w:sz w:val="15"/>
                <w:szCs w:val="15"/>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47DEA" w:rsidRPr="00C32C34" w:rsidRDefault="00647DEA" w:rsidP="00DE5039">
            <w:pPr>
              <w:widowControl/>
              <w:spacing w:line="240" w:lineRule="exact"/>
              <w:textAlignment w:val="center"/>
              <w:rPr>
                <w:rFonts w:asciiTheme="minorEastAsia" w:eastAsiaTheme="minorEastAsia" w:hAnsiTheme="minorEastAsia" w:cs="宋体"/>
                <w:kern w:val="0"/>
                <w:sz w:val="15"/>
                <w:szCs w:val="15"/>
              </w:rPr>
            </w:pPr>
            <w:r w:rsidRPr="00C32C34">
              <w:rPr>
                <w:rFonts w:asciiTheme="minorEastAsia" w:eastAsiaTheme="minorEastAsia" w:hAnsiTheme="minorEastAsia" w:cs="宋体" w:hint="eastAsia"/>
                <w:kern w:val="0"/>
                <w:sz w:val="15"/>
                <w:szCs w:val="15"/>
              </w:rPr>
              <w:t>省、市、县人民政府水行政主管部门</w:t>
            </w:r>
          </w:p>
        </w:tc>
        <w:tc>
          <w:tcPr>
            <w:tcW w:w="2977" w:type="dxa"/>
            <w:tcBorders>
              <w:top w:val="single" w:sz="4" w:space="0" w:color="000000"/>
              <w:left w:val="single" w:sz="4" w:space="0" w:color="000000"/>
              <w:bottom w:val="single" w:sz="4" w:space="0" w:color="000000"/>
              <w:right w:val="single" w:sz="4" w:space="0" w:color="000000"/>
            </w:tcBorders>
            <w:vAlign w:val="center"/>
          </w:tcPr>
          <w:p w:rsidR="00647DEA" w:rsidRPr="00C32C34" w:rsidRDefault="00647DEA" w:rsidP="00C4645C">
            <w:pPr>
              <w:spacing w:line="220" w:lineRule="exact"/>
              <w:rPr>
                <w:rFonts w:asciiTheme="minorEastAsia" w:eastAsiaTheme="minorEastAsia" w:hAnsiTheme="minorEastAsia" w:cs="宋体"/>
                <w:sz w:val="15"/>
                <w:szCs w:val="15"/>
              </w:rPr>
            </w:pPr>
            <w:r w:rsidRPr="00C32C34">
              <w:rPr>
                <w:rFonts w:asciiTheme="minorEastAsia" w:eastAsiaTheme="minorEastAsia" w:hAnsiTheme="minorEastAsia" w:cs="宋体" w:hint="eastAsia"/>
                <w:sz w:val="15"/>
                <w:szCs w:val="15"/>
              </w:rPr>
              <w:t>《水利基本建设投资计划管理暂行办法》（水规计〔2003〕344号）</w:t>
            </w:r>
          </w:p>
          <w:p w:rsidR="00647DEA" w:rsidRPr="00C32C34" w:rsidRDefault="00647DEA" w:rsidP="00C4645C">
            <w:pPr>
              <w:spacing w:line="220" w:lineRule="exact"/>
              <w:rPr>
                <w:rFonts w:asciiTheme="minorEastAsia" w:eastAsiaTheme="minorEastAsia" w:hAnsiTheme="minorEastAsia" w:cs="宋体"/>
                <w:sz w:val="15"/>
                <w:szCs w:val="15"/>
              </w:rPr>
            </w:pPr>
            <w:r w:rsidRPr="00C32C34">
              <w:rPr>
                <w:rFonts w:asciiTheme="minorEastAsia" w:eastAsiaTheme="minorEastAsia" w:hAnsiTheme="minorEastAsia" w:cs="宋体" w:hint="eastAsia"/>
                <w:sz w:val="15"/>
                <w:szCs w:val="15"/>
              </w:rPr>
              <w:t xml:space="preserve">第五十八条、第五十九条 </w:t>
            </w:r>
          </w:p>
        </w:tc>
        <w:tc>
          <w:tcPr>
            <w:tcW w:w="992" w:type="dxa"/>
            <w:tcBorders>
              <w:top w:val="single" w:sz="4" w:space="0" w:color="000000"/>
              <w:left w:val="single" w:sz="4" w:space="0" w:color="000000"/>
              <w:bottom w:val="single" w:sz="4" w:space="0" w:color="000000"/>
              <w:right w:val="single" w:sz="4" w:space="0" w:color="000000"/>
            </w:tcBorders>
            <w:vAlign w:val="center"/>
          </w:tcPr>
          <w:p w:rsidR="00647DEA" w:rsidRPr="00C32C34" w:rsidRDefault="00647DEA" w:rsidP="00DE5039">
            <w:pPr>
              <w:widowControl/>
              <w:spacing w:line="240" w:lineRule="exact"/>
              <w:jc w:val="center"/>
              <w:textAlignment w:val="center"/>
              <w:rPr>
                <w:rFonts w:asciiTheme="minorEastAsia" w:eastAsiaTheme="minorEastAsia" w:hAnsiTheme="minorEastAsia" w:cs="宋体"/>
                <w:kern w:val="0"/>
                <w:sz w:val="15"/>
                <w:szCs w:val="15"/>
              </w:rPr>
            </w:pPr>
            <w:r w:rsidRPr="00C32C34">
              <w:rPr>
                <w:rFonts w:asciiTheme="minorEastAsia" w:eastAsiaTheme="minorEastAsia" w:hAnsiTheme="minorEastAsia" w:cs="宋体" w:hint="eastAsia"/>
                <w:kern w:val="0"/>
                <w:sz w:val="15"/>
                <w:szCs w:val="15"/>
              </w:rPr>
              <w:t>抽查及</w:t>
            </w:r>
          </w:p>
          <w:p w:rsidR="00647DEA" w:rsidRPr="00C32C34" w:rsidRDefault="00647DEA" w:rsidP="00DE5039">
            <w:pPr>
              <w:widowControl/>
              <w:spacing w:line="240" w:lineRule="exact"/>
              <w:jc w:val="center"/>
              <w:textAlignment w:val="center"/>
              <w:rPr>
                <w:rFonts w:asciiTheme="minorEastAsia" w:eastAsiaTheme="minorEastAsia" w:hAnsiTheme="minorEastAsia" w:cs="宋体"/>
                <w:kern w:val="0"/>
                <w:sz w:val="15"/>
                <w:szCs w:val="15"/>
              </w:rPr>
            </w:pPr>
            <w:r w:rsidRPr="00C32C34">
              <w:rPr>
                <w:rFonts w:asciiTheme="minorEastAsia" w:eastAsiaTheme="minorEastAsia" w:hAnsiTheme="minorEastAsia" w:cs="宋体" w:hint="eastAsia"/>
                <w:kern w:val="0"/>
                <w:sz w:val="15"/>
                <w:szCs w:val="15"/>
              </w:rPr>
              <w:t>专项检查</w:t>
            </w:r>
          </w:p>
        </w:tc>
        <w:tc>
          <w:tcPr>
            <w:tcW w:w="4678" w:type="dxa"/>
            <w:tcBorders>
              <w:top w:val="single" w:sz="4" w:space="0" w:color="000000"/>
              <w:left w:val="single" w:sz="4" w:space="0" w:color="000000"/>
              <w:bottom w:val="single" w:sz="4" w:space="0" w:color="000000"/>
              <w:right w:val="single" w:sz="4" w:space="0" w:color="000000"/>
            </w:tcBorders>
            <w:vAlign w:val="center"/>
          </w:tcPr>
          <w:p w:rsidR="00647DEA" w:rsidRPr="00C32C34" w:rsidRDefault="00647DEA" w:rsidP="00DE5039">
            <w:pPr>
              <w:widowControl/>
              <w:spacing w:line="240" w:lineRule="exact"/>
              <w:jc w:val="left"/>
              <w:textAlignment w:val="center"/>
              <w:rPr>
                <w:rFonts w:asciiTheme="minorEastAsia" w:eastAsiaTheme="minorEastAsia" w:hAnsiTheme="minorEastAsia"/>
                <w:sz w:val="15"/>
                <w:szCs w:val="15"/>
              </w:rPr>
            </w:pPr>
            <w:r w:rsidRPr="00C32C34">
              <w:rPr>
                <w:rFonts w:asciiTheme="minorEastAsia" w:eastAsiaTheme="minorEastAsia" w:hAnsiTheme="minorEastAsia" w:hint="eastAsia"/>
                <w:sz w:val="15"/>
                <w:szCs w:val="15"/>
              </w:rPr>
              <w:t>中央投资计划执行进度与工程量完成情况，是否越权调整投资计划、擅自更改设计内容、扩大建设规模、提高建设标准及不合理压低或提高工程单价等。</w:t>
            </w:r>
          </w:p>
        </w:tc>
        <w:tc>
          <w:tcPr>
            <w:tcW w:w="831" w:type="dxa"/>
            <w:tcBorders>
              <w:top w:val="single" w:sz="4" w:space="0" w:color="000000"/>
              <w:left w:val="single" w:sz="4" w:space="0" w:color="000000"/>
              <w:bottom w:val="single" w:sz="4" w:space="0" w:color="000000"/>
              <w:right w:val="single" w:sz="4" w:space="0" w:color="000000"/>
            </w:tcBorders>
            <w:vAlign w:val="center"/>
          </w:tcPr>
          <w:p w:rsidR="00647DEA" w:rsidRPr="00C32C34" w:rsidRDefault="00647DEA" w:rsidP="00DE5039">
            <w:pPr>
              <w:widowControl/>
              <w:spacing w:line="240" w:lineRule="exact"/>
              <w:jc w:val="center"/>
              <w:textAlignment w:val="center"/>
              <w:rPr>
                <w:rFonts w:asciiTheme="minorEastAsia" w:eastAsiaTheme="minorEastAsia" w:hAnsiTheme="minorEastAsia" w:cs="宋体"/>
                <w:kern w:val="0"/>
                <w:sz w:val="15"/>
                <w:szCs w:val="15"/>
              </w:rPr>
            </w:pPr>
            <w:r w:rsidRPr="00C32C34">
              <w:rPr>
                <w:rFonts w:asciiTheme="minorEastAsia" w:eastAsiaTheme="minorEastAsia" w:hAnsiTheme="minorEastAsia" w:cs="宋体" w:hint="eastAsia"/>
                <w:kern w:val="0"/>
                <w:sz w:val="15"/>
                <w:szCs w:val="15"/>
              </w:rPr>
              <w:t>否</w:t>
            </w:r>
          </w:p>
        </w:tc>
        <w:tc>
          <w:tcPr>
            <w:tcW w:w="870" w:type="dxa"/>
            <w:tcBorders>
              <w:top w:val="single" w:sz="4" w:space="0" w:color="000000"/>
              <w:left w:val="single" w:sz="4" w:space="0" w:color="000000"/>
              <w:bottom w:val="single" w:sz="4" w:space="0" w:color="000000"/>
              <w:right w:val="single" w:sz="4" w:space="0" w:color="000000"/>
            </w:tcBorders>
            <w:vAlign w:val="center"/>
          </w:tcPr>
          <w:p w:rsidR="00647DEA" w:rsidRPr="00C32C34" w:rsidRDefault="00647DEA" w:rsidP="00DE5039">
            <w:pPr>
              <w:widowControl/>
              <w:spacing w:line="240" w:lineRule="exact"/>
              <w:jc w:val="center"/>
              <w:textAlignment w:val="center"/>
              <w:rPr>
                <w:rFonts w:asciiTheme="minorEastAsia" w:eastAsiaTheme="minorEastAsia" w:hAnsiTheme="minorEastAsia" w:cs="宋体"/>
                <w:kern w:val="0"/>
                <w:sz w:val="15"/>
                <w:szCs w:val="15"/>
              </w:rPr>
            </w:pPr>
            <w:r w:rsidRPr="00C32C34">
              <w:rPr>
                <w:rFonts w:asciiTheme="minorEastAsia" w:eastAsiaTheme="minorEastAsia" w:hAnsiTheme="minorEastAsia" w:cs="宋体" w:hint="eastAsia"/>
                <w:kern w:val="0"/>
                <w:sz w:val="15"/>
                <w:szCs w:val="15"/>
              </w:rPr>
              <w:t>重点检查事项</w:t>
            </w:r>
          </w:p>
        </w:tc>
        <w:tc>
          <w:tcPr>
            <w:tcW w:w="690" w:type="dxa"/>
            <w:tcBorders>
              <w:top w:val="single" w:sz="4" w:space="0" w:color="000000"/>
              <w:left w:val="single" w:sz="4" w:space="0" w:color="000000"/>
              <w:bottom w:val="single" w:sz="4" w:space="0" w:color="000000"/>
              <w:right w:val="single" w:sz="12" w:space="0" w:color="000000"/>
            </w:tcBorders>
            <w:vAlign w:val="center"/>
          </w:tcPr>
          <w:p w:rsidR="00647DEA" w:rsidRPr="00C32C34" w:rsidRDefault="00647DEA" w:rsidP="00DE5039">
            <w:pPr>
              <w:widowControl/>
              <w:spacing w:line="240" w:lineRule="exact"/>
              <w:jc w:val="center"/>
              <w:textAlignment w:val="center"/>
              <w:rPr>
                <w:rFonts w:asciiTheme="minorEastAsia" w:eastAsiaTheme="minorEastAsia" w:hAnsiTheme="minorEastAsia" w:cs="宋体"/>
                <w:kern w:val="0"/>
                <w:sz w:val="15"/>
                <w:szCs w:val="15"/>
              </w:rPr>
            </w:pPr>
            <w:r w:rsidRPr="00C32C34">
              <w:rPr>
                <w:rFonts w:asciiTheme="minorEastAsia" w:eastAsiaTheme="minorEastAsia" w:hAnsiTheme="minorEastAsia" w:cs="宋体" w:hint="eastAsia"/>
                <w:kern w:val="0"/>
                <w:sz w:val="15"/>
                <w:szCs w:val="15"/>
              </w:rPr>
              <w:t>规划计划处</w:t>
            </w:r>
          </w:p>
        </w:tc>
      </w:tr>
      <w:tr w:rsidR="00647DEA" w:rsidRPr="00C32C34" w:rsidTr="00C4645C">
        <w:trPr>
          <w:trHeight w:val="4620"/>
          <w:jc w:val="center"/>
        </w:trPr>
        <w:tc>
          <w:tcPr>
            <w:tcW w:w="580" w:type="dxa"/>
            <w:tcBorders>
              <w:top w:val="single" w:sz="4" w:space="0" w:color="000000"/>
              <w:left w:val="single" w:sz="12" w:space="0" w:color="000000"/>
              <w:bottom w:val="single" w:sz="4" w:space="0" w:color="000000"/>
              <w:right w:val="single" w:sz="4" w:space="0" w:color="000000"/>
            </w:tcBorders>
            <w:vAlign w:val="center"/>
          </w:tcPr>
          <w:p w:rsidR="00647DEA" w:rsidRPr="00C32C34" w:rsidRDefault="00647DEA" w:rsidP="00DE5039">
            <w:pPr>
              <w:widowControl/>
              <w:spacing w:line="240" w:lineRule="exact"/>
              <w:textAlignment w:val="center"/>
              <w:rPr>
                <w:rFonts w:asciiTheme="minorEastAsia" w:eastAsiaTheme="minorEastAsia" w:hAnsiTheme="minorEastAsia" w:cs="宋体"/>
                <w:kern w:val="0"/>
                <w:sz w:val="15"/>
                <w:szCs w:val="15"/>
              </w:rPr>
            </w:pPr>
            <w:r w:rsidRPr="00C32C34">
              <w:rPr>
                <w:rFonts w:asciiTheme="minorEastAsia" w:eastAsiaTheme="minorEastAsia" w:hAnsiTheme="minorEastAsia" w:cs="宋体" w:hint="eastAsia"/>
                <w:kern w:val="0"/>
                <w:sz w:val="15"/>
                <w:szCs w:val="15"/>
              </w:rPr>
              <w:t>水利厅</w:t>
            </w:r>
          </w:p>
        </w:tc>
        <w:tc>
          <w:tcPr>
            <w:tcW w:w="349" w:type="dxa"/>
            <w:tcBorders>
              <w:top w:val="single" w:sz="4" w:space="0" w:color="000000"/>
              <w:left w:val="single" w:sz="4" w:space="0" w:color="000000"/>
              <w:bottom w:val="single" w:sz="4" w:space="0" w:color="000000"/>
              <w:right w:val="single" w:sz="4" w:space="0" w:color="000000"/>
            </w:tcBorders>
            <w:vAlign w:val="center"/>
          </w:tcPr>
          <w:p w:rsidR="00647DEA" w:rsidRPr="00C32C34" w:rsidRDefault="00647DEA" w:rsidP="00DE5039">
            <w:pPr>
              <w:widowControl/>
              <w:spacing w:line="240" w:lineRule="exact"/>
              <w:jc w:val="center"/>
              <w:textAlignment w:val="center"/>
              <w:rPr>
                <w:rFonts w:asciiTheme="minorEastAsia" w:eastAsiaTheme="minorEastAsia" w:hAnsiTheme="minorEastAsia" w:cs="宋体"/>
                <w:kern w:val="0"/>
                <w:sz w:val="15"/>
                <w:szCs w:val="15"/>
              </w:rPr>
            </w:pPr>
            <w:r w:rsidRPr="00C32C34">
              <w:rPr>
                <w:rFonts w:asciiTheme="minorEastAsia" w:eastAsiaTheme="minorEastAsia" w:hAnsiTheme="minorEastAsia" w:cs="宋体" w:hint="eastAsia"/>
                <w:kern w:val="0"/>
                <w:sz w:val="15"/>
                <w:szCs w:val="15"/>
              </w:rPr>
              <w:t>22</w:t>
            </w:r>
          </w:p>
        </w:tc>
        <w:tc>
          <w:tcPr>
            <w:tcW w:w="1110" w:type="dxa"/>
            <w:tcBorders>
              <w:top w:val="single" w:sz="4" w:space="0" w:color="000000"/>
              <w:left w:val="single" w:sz="4" w:space="0" w:color="000000"/>
              <w:bottom w:val="single" w:sz="4" w:space="0" w:color="000000"/>
              <w:right w:val="single" w:sz="4" w:space="0" w:color="000000"/>
            </w:tcBorders>
            <w:vAlign w:val="center"/>
          </w:tcPr>
          <w:p w:rsidR="00647DEA" w:rsidRPr="00C32C34" w:rsidRDefault="00647DEA" w:rsidP="00DE5039">
            <w:pPr>
              <w:widowControl/>
              <w:spacing w:line="240" w:lineRule="exact"/>
              <w:jc w:val="left"/>
              <w:textAlignment w:val="center"/>
              <w:rPr>
                <w:rStyle w:val="a3"/>
                <w:rFonts w:asciiTheme="minorEastAsia" w:eastAsiaTheme="minorEastAsia" w:hAnsiTheme="minorEastAsia"/>
                <w:color w:val="auto"/>
                <w:sz w:val="15"/>
                <w:szCs w:val="15"/>
                <w:u w:val="none"/>
              </w:rPr>
            </w:pPr>
            <w:r w:rsidRPr="00C32C34">
              <w:rPr>
                <w:rStyle w:val="a3"/>
                <w:rFonts w:asciiTheme="minorEastAsia" w:eastAsiaTheme="minorEastAsia" w:hAnsiTheme="minorEastAsia" w:hint="eastAsia"/>
                <w:color w:val="auto"/>
                <w:sz w:val="15"/>
                <w:szCs w:val="15"/>
                <w:u w:val="none"/>
              </w:rPr>
              <w:t>农村水电站工程阶段验收和竣工验收的监督检查</w:t>
            </w:r>
          </w:p>
        </w:tc>
        <w:tc>
          <w:tcPr>
            <w:tcW w:w="668" w:type="dxa"/>
            <w:tcBorders>
              <w:top w:val="single" w:sz="4" w:space="0" w:color="000000"/>
              <w:left w:val="single" w:sz="4" w:space="0" w:color="000000"/>
              <w:bottom w:val="single" w:sz="4" w:space="0" w:color="000000"/>
              <w:right w:val="single" w:sz="4" w:space="0" w:color="000000"/>
            </w:tcBorders>
            <w:vAlign w:val="center"/>
          </w:tcPr>
          <w:p w:rsidR="00647DEA" w:rsidRPr="00C32C34" w:rsidRDefault="00647DEA" w:rsidP="00DE5039">
            <w:pPr>
              <w:spacing w:line="240" w:lineRule="exact"/>
              <w:jc w:val="left"/>
              <w:rPr>
                <w:rFonts w:asciiTheme="minorEastAsia" w:eastAsiaTheme="minorEastAsia" w:hAnsiTheme="minorEastAsia" w:cs="宋体"/>
                <w:sz w:val="15"/>
                <w:szCs w:val="15"/>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47DEA" w:rsidRPr="00C32C34" w:rsidRDefault="00647DEA" w:rsidP="00DE5039">
            <w:pPr>
              <w:widowControl/>
              <w:spacing w:line="240" w:lineRule="exact"/>
              <w:textAlignment w:val="center"/>
              <w:rPr>
                <w:rFonts w:asciiTheme="minorEastAsia" w:eastAsiaTheme="minorEastAsia" w:hAnsiTheme="minorEastAsia" w:cs="宋体"/>
                <w:kern w:val="0"/>
                <w:sz w:val="15"/>
                <w:szCs w:val="15"/>
              </w:rPr>
            </w:pPr>
            <w:r w:rsidRPr="00C32C34">
              <w:rPr>
                <w:rFonts w:asciiTheme="minorEastAsia" w:eastAsiaTheme="minorEastAsia" w:hAnsiTheme="minorEastAsia" w:cs="宋体" w:hint="eastAsia"/>
                <w:kern w:val="0"/>
                <w:sz w:val="15"/>
                <w:szCs w:val="15"/>
              </w:rPr>
              <w:t>省、市、县人民政府水行政主管部门</w:t>
            </w:r>
          </w:p>
        </w:tc>
        <w:tc>
          <w:tcPr>
            <w:tcW w:w="2977" w:type="dxa"/>
            <w:tcBorders>
              <w:top w:val="single" w:sz="4" w:space="0" w:color="000000"/>
              <w:left w:val="single" w:sz="4" w:space="0" w:color="000000"/>
              <w:bottom w:val="single" w:sz="4" w:space="0" w:color="000000"/>
              <w:right w:val="single" w:sz="4" w:space="0" w:color="000000"/>
            </w:tcBorders>
            <w:vAlign w:val="center"/>
          </w:tcPr>
          <w:p w:rsidR="00647DEA" w:rsidRPr="00C32C34" w:rsidRDefault="00647DEA" w:rsidP="00DE5039">
            <w:pPr>
              <w:spacing w:line="500" w:lineRule="exact"/>
              <w:rPr>
                <w:rFonts w:asciiTheme="minorEastAsia" w:eastAsiaTheme="minorEastAsia" w:hAnsiTheme="minorEastAsia" w:cs="宋体"/>
                <w:sz w:val="15"/>
                <w:szCs w:val="15"/>
              </w:rPr>
            </w:pPr>
            <w:r w:rsidRPr="00C32C34">
              <w:rPr>
                <w:rFonts w:asciiTheme="minorEastAsia" w:eastAsiaTheme="minorEastAsia" w:hAnsiTheme="minorEastAsia" w:cs="宋体" w:hint="eastAsia"/>
                <w:sz w:val="15"/>
                <w:szCs w:val="15"/>
              </w:rPr>
              <w:t>《水利工程建设项目验收管理规定》（2006年11月9日水利部令第30号）第十条：</w:t>
            </w:r>
            <w:r w:rsidRPr="00C32C34">
              <w:rPr>
                <w:rStyle w:val="apple-converted-space"/>
                <w:rFonts w:asciiTheme="minorEastAsia" w:eastAsiaTheme="minorEastAsia" w:hAnsiTheme="minorEastAsia" w:cs="Arial" w:hint="eastAsia"/>
                <w:sz w:val="15"/>
                <w:szCs w:val="15"/>
              </w:rPr>
              <w:t> </w:t>
            </w:r>
          </w:p>
        </w:tc>
        <w:tc>
          <w:tcPr>
            <w:tcW w:w="992" w:type="dxa"/>
            <w:tcBorders>
              <w:top w:val="single" w:sz="4" w:space="0" w:color="000000"/>
              <w:left w:val="single" w:sz="4" w:space="0" w:color="000000"/>
              <w:bottom w:val="single" w:sz="4" w:space="0" w:color="000000"/>
              <w:right w:val="single" w:sz="4" w:space="0" w:color="000000"/>
            </w:tcBorders>
            <w:vAlign w:val="center"/>
          </w:tcPr>
          <w:p w:rsidR="00647DEA" w:rsidRPr="00C32C34" w:rsidRDefault="00647DEA" w:rsidP="00DE5039">
            <w:pPr>
              <w:widowControl/>
              <w:spacing w:line="240" w:lineRule="exact"/>
              <w:jc w:val="center"/>
              <w:textAlignment w:val="center"/>
              <w:rPr>
                <w:rFonts w:asciiTheme="minorEastAsia" w:eastAsiaTheme="minorEastAsia" w:hAnsiTheme="minorEastAsia" w:cs="宋体"/>
                <w:kern w:val="0"/>
                <w:sz w:val="15"/>
                <w:szCs w:val="15"/>
              </w:rPr>
            </w:pPr>
            <w:r w:rsidRPr="00C32C34">
              <w:rPr>
                <w:rFonts w:asciiTheme="minorEastAsia" w:eastAsiaTheme="minorEastAsia" w:hAnsiTheme="minorEastAsia" w:cs="宋体" w:hint="eastAsia"/>
                <w:kern w:val="0"/>
                <w:sz w:val="15"/>
                <w:szCs w:val="15"/>
              </w:rPr>
              <w:t>抽查及</w:t>
            </w:r>
          </w:p>
          <w:p w:rsidR="00647DEA" w:rsidRPr="00C32C34" w:rsidRDefault="00647DEA" w:rsidP="00DE5039">
            <w:pPr>
              <w:widowControl/>
              <w:spacing w:line="240" w:lineRule="exact"/>
              <w:jc w:val="center"/>
              <w:textAlignment w:val="center"/>
              <w:rPr>
                <w:rFonts w:asciiTheme="minorEastAsia" w:eastAsiaTheme="minorEastAsia" w:hAnsiTheme="minorEastAsia" w:cs="宋体"/>
                <w:kern w:val="0"/>
                <w:sz w:val="15"/>
                <w:szCs w:val="15"/>
              </w:rPr>
            </w:pPr>
            <w:r w:rsidRPr="00C32C34">
              <w:rPr>
                <w:rFonts w:asciiTheme="minorEastAsia" w:eastAsiaTheme="minorEastAsia" w:hAnsiTheme="minorEastAsia" w:cs="宋体" w:hint="eastAsia"/>
                <w:kern w:val="0"/>
                <w:sz w:val="15"/>
                <w:szCs w:val="15"/>
              </w:rPr>
              <w:t>专项检查</w:t>
            </w:r>
          </w:p>
        </w:tc>
        <w:tc>
          <w:tcPr>
            <w:tcW w:w="4678" w:type="dxa"/>
            <w:tcBorders>
              <w:top w:val="single" w:sz="4" w:space="0" w:color="000000"/>
              <w:left w:val="single" w:sz="4" w:space="0" w:color="000000"/>
              <w:bottom w:val="single" w:sz="4" w:space="0" w:color="000000"/>
              <w:right w:val="single" w:sz="4" w:space="0" w:color="000000"/>
            </w:tcBorders>
            <w:vAlign w:val="center"/>
          </w:tcPr>
          <w:p w:rsidR="00647DEA" w:rsidRPr="00C32C34" w:rsidRDefault="00647DEA" w:rsidP="00DE5039">
            <w:pPr>
              <w:widowControl/>
              <w:spacing w:line="240" w:lineRule="exact"/>
              <w:jc w:val="left"/>
              <w:textAlignment w:val="center"/>
              <w:rPr>
                <w:rFonts w:asciiTheme="minorEastAsia" w:eastAsiaTheme="minorEastAsia" w:hAnsiTheme="minorEastAsia"/>
                <w:sz w:val="15"/>
                <w:szCs w:val="15"/>
              </w:rPr>
            </w:pPr>
            <w:r w:rsidRPr="00C32C34">
              <w:rPr>
                <w:rFonts w:asciiTheme="minorEastAsia" w:eastAsiaTheme="minorEastAsia" w:hAnsiTheme="minorEastAsia" w:hint="eastAsia"/>
                <w:sz w:val="15"/>
                <w:szCs w:val="15"/>
              </w:rPr>
              <w:t>1.工程建设是否已按批准的设计全部完成；</w:t>
            </w:r>
          </w:p>
          <w:p w:rsidR="00647DEA" w:rsidRPr="00C32C34" w:rsidRDefault="00647DEA" w:rsidP="00DE5039">
            <w:pPr>
              <w:widowControl/>
              <w:spacing w:line="240" w:lineRule="exact"/>
              <w:jc w:val="left"/>
              <w:textAlignment w:val="center"/>
              <w:rPr>
                <w:rFonts w:asciiTheme="minorEastAsia" w:eastAsiaTheme="minorEastAsia" w:hAnsiTheme="minorEastAsia"/>
                <w:sz w:val="15"/>
                <w:szCs w:val="15"/>
              </w:rPr>
            </w:pPr>
            <w:r w:rsidRPr="00C32C34">
              <w:rPr>
                <w:rFonts w:asciiTheme="minorEastAsia" w:eastAsiaTheme="minorEastAsia" w:hAnsiTheme="minorEastAsia" w:hint="eastAsia"/>
                <w:sz w:val="15"/>
                <w:szCs w:val="15"/>
              </w:rPr>
              <w:t>2.机组是否已经全部投运；</w:t>
            </w:r>
          </w:p>
          <w:p w:rsidR="00647DEA" w:rsidRPr="00C32C34" w:rsidRDefault="00647DEA" w:rsidP="00DE5039">
            <w:pPr>
              <w:widowControl/>
              <w:spacing w:line="240" w:lineRule="exact"/>
              <w:jc w:val="left"/>
              <w:textAlignment w:val="center"/>
              <w:rPr>
                <w:rFonts w:asciiTheme="minorEastAsia" w:eastAsiaTheme="minorEastAsia" w:hAnsiTheme="minorEastAsia"/>
                <w:sz w:val="15"/>
                <w:szCs w:val="15"/>
              </w:rPr>
            </w:pPr>
            <w:r w:rsidRPr="00C32C34">
              <w:rPr>
                <w:rFonts w:asciiTheme="minorEastAsia" w:eastAsiaTheme="minorEastAsia" w:hAnsiTheme="minorEastAsia" w:hint="eastAsia"/>
                <w:sz w:val="15"/>
                <w:szCs w:val="15"/>
              </w:rPr>
              <w:t>3.机组试生产期已届满，水工建筑物是否已经过一个洪水期和冰冻期的考验；</w:t>
            </w:r>
          </w:p>
          <w:p w:rsidR="00647DEA" w:rsidRPr="00C32C34" w:rsidRDefault="00647DEA" w:rsidP="00DE5039">
            <w:pPr>
              <w:widowControl/>
              <w:spacing w:line="240" w:lineRule="exact"/>
              <w:jc w:val="left"/>
              <w:textAlignment w:val="center"/>
              <w:rPr>
                <w:rFonts w:asciiTheme="minorEastAsia" w:eastAsiaTheme="minorEastAsia" w:hAnsiTheme="minorEastAsia"/>
                <w:sz w:val="15"/>
                <w:szCs w:val="15"/>
              </w:rPr>
            </w:pPr>
            <w:r w:rsidRPr="00C32C34">
              <w:rPr>
                <w:rFonts w:asciiTheme="minorEastAsia" w:eastAsiaTheme="minorEastAsia" w:hAnsiTheme="minorEastAsia" w:hint="eastAsia"/>
                <w:sz w:val="15"/>
                <w:szCs w:val="15"/>
              </w:rPr>
              <w:t>4.检查重大设计变更是否经由审批权的单位批准；</w:t>
            </w:r>
          </w:p>
          <w:p w:rsidR="00647DEA" w:rsidRPr="00C32C34" w:rsidRDefault="00647DEA" w:rsidP="00DE5039">
            <w:pPr>
              <w:widowControl/>
              <w:spacing w:line="240" w:lineRule="exact"/>
              <w:jc w:val="left"/>
              <w:textAlignment w:val="center"/>
              <w:rPr>
                <w:rFonts w:asciiTheme="minorEastAsia" w:eastAsiaTheme="minorEastAsia" w:hAnsiTheme="minorEastAsia"/>
                <w:sz w:val="15"/>
                <w:szCs w:val="15"/>
              </w:rPr>
            </w:pPr>
            <w:r w:rsidRPr="00C32C34">
              <w:rPr>
                <w:rFonts w:asciiTheme="minorEastAsia" w:eastAsiaTheme="minorEastAsia" w:hAnsiTheme="minorEastAsia" w:hint="eastAsia"/>
                <w:sz w:val="15"/>
                <w:szCs w:val="15"/>
              </w:rPr>
              <w:t>5.质量和安全监督工作报告是否已提交，工程质量是否达到合格标准；</w:t>
            </w:r>
          </w:p>
          <w:p w:rsidR="00647DEA" w:rsidRPr="00C32C34" w:rsidRDefault="00647DEA" w:rsidP="00DE5039">
            <w:pPr>
              <w:widowControl/>
              <w:spacing w:line="240" w:lineRule="exact"/>
              <w:jc w:val="left"/>
              <w:textAlignment w:val="center"/>
              <w:rPr>
                <w:rFonts w:asciiTheme="minorEastAsia" w:eastAsiaTheme="minorEastAsia" w:hAnsiTheme="minorEastAsia"/>
                <w:sz w:val="15"/>
                <w:szCs w:val="15"/>
              </w:rPr>
            </w:pPr>
            <w:r w:rsidRPr="00C32C34">
              <w:rPr>
                <w:rFonts w:asciiTheme="minorEastAsia" w:eastAsiaTheme="minorEastAsia" w:hAnsiTheme="minorEastAsia" w:hint="eastAsia"/>
                <w:sz w:val="15"/>
                <w:szCs w:val="15"/>
              </w:rPr>
              <w:t>6.国有资金投资项目的竣工财务决算是否已通过竣工审计，审计意见中提出的问题是否已整改并提交了整改报告；</w:t>
            </w:r>
          </w:p>
          <w:p w:rsidR="00647DEA" w:rsidRPr="00C32C34" w:rsidRDefault="00647DEA" w:rsidP="00DE5039">
            <w:pPr>
              <w:widowControl/>
              <w:spacing w:line="240" w:lineRule="exact"/>
              <w:jc w:val="left"/>
              <w:textAlignment w:val="center"/>
              <w:rPr>
                <w:rFonts w:asciiTheme="minorEastAsia" w:eastAsiaTheme="minorEastAsia" w:hAnsiTheme="minorEastAsia"/>
                <w:sz w:val="15"/>
                <w:szCs w:val="15"/>
              </w:rPr>
            </w:pPr>
            <w:r w:rsidRPr="00C32C34">
              <w:rPr>
                <w:rFonts w:asciiTheme="minorEastAsia" w:eastAsiaTheme="minorEastAsia" w:hAnsiTheme="minorEastAsia" w:hint="eastAsia"/>
                <w:sz w:val="15"/>
                <w:szCs w:val="15"/>
              </w:rPr>
              <w:t>7..竣工验收资料是否已准备就绪；</w:t>
            </w:r>
          </w:p>
          <w:p w:rsidR="00647DEA" w:rsidRPr="00C32C34" w:rsidRDefault="00647DEA" w:rsidP="00DE5039">
            <w:pPr>
              <w:widowControl/>
              <w:spacing w:line="240" w:lineRule="exact"/>
              <w:jc w:val="left"/>
              <w:textAlignment w:val="center"/>
              <w:rPr>
                <w:rFonts w:asciiTheme="minorEastAsia" w:eastAsiaTheme="minorEastAsia" w:hAnsiTheme="minorEastAsia"/>
                <w:sz w:val="15"/>
                <w:szCs w:val="15"/>
              </w:rPr>
            </w:pPr>
            <w:r w:rsidRPr="00C32C34">
              <w:rPr>
                <w:rFonts w:asciiTheme="minorEastAsia" w:eastAsiaTheme="minorEastAsia" w:hAnsiTheme="minorEastAsia" w:hint="eastAsia"/>
                <w:sz w:val="15"/>
                <w:szCs w:val="15"/>
              </w:rPr>
              <w:t>8.验收工作是否及时、验收条件是否具备、验收人员组成是否符合规定、验收程序是否规范、验收资料是否齐全、验收结论是否明确；</w:t>
            </w:r>
          </w:p>
          <w:p w:rsidR="00647DEA" w:rsidRPr="00C32C34" w:rsidRDefault="00647DEA" w:rsidP="00DE5039">
            <w:pPr>
              <w:widowControl/>
              <w:spacing w:line="240" w:lineRule="exact"/>
              <w:jc w:val="left"/>
              <w:textAlignment w:val="center"/>
              <w:rPr>
                <w:rFonts w:asciiTheme="minorEastAsia" w:eastAsiaTheme="minorEastAsia" w:hAnsiTheme="minorEastAsia"/>
                <w:sz w:val="15"/>
                <w:szCs w:val="15"/>
              </w:rPr>
            </w:pPr>
            <w:r w:rsidRPr="00C32C34">
              <w:rPr>
                <w:rFonts w:asciiTheme="minorEastAsia" w:eastAsiaTheme="minorEastAsia" w:hAnsiTheme="minorEastAsia" w:hint="eastAsia"/>
                <w:sz w:val="15"/>
                <w:szCs w:val="15"/>
              </w:rPr>
              <w:t>9.历次验收所发现的问题是否已基本处理完毕；</w:t>
            </w:r>
          </w:p>
          <w:p w:rsidR="00647DEA" w:rsidRPr="00C32C34" w:rsidRDefault="00647DEA" w:rsidP="00DE5039">
            <w:pPr>
              <w:widowControl/>
              <w:spacing w:line="240" w:lineRule="exact"/>
              <w:jc w:val="left"/>
              <w:textAlignment w:val="center"/>
              <w:rPr>
                <w:rFonts w:asciiTheme="minorEastAsia" w:eastAsiaTheme="minorEastAsia" w:hAnsiTheme="minorEastAsia"/>
                <w:sz w:val="15"/>
                <w:szCs w:val="15"/>
              </w:rPr>
            </w:pPr>
            <w:r w:rsidRPr="00C32C34">
              <w:rPr>
                <w:rFonts w:asciiTheme="minorEastAsia" w:eastAsiaTheme="minorEastAsia" w:hAnsiTheme="minorEastAsia" w:hint="eastAsia"/>
                <w:sz w:val="15"/>
                <w:szCs w:val="15"/>
              </w:rPr>
              <w:t>10.各专项验收是否已通过</w:t>
            </w:r>
          </w:p>
          <w:p w:rsidR="00647DEA" w:rsidRPr="00C32C34" w:rsidRDefault="00647DEA" w:rsidP="00DE5039">
            <w:pPr>
              <w:widowControl/>
              <w:spacing w:line="240" w:lineRule="exact"/>
              <w:jc w:val="left"/>
              <w:textAlignment w:val="center"/>
              <w:rPr>
                <w:rFonts w:asciiTheme="minorEastAsia" w:eastAsiaTheme="minorEastAsia" w:hAnsiTheme="minorEastAsia" w:cs="宋体"/>
                <w:kern w:val="0"/>
                <w:sz w:val="15"/>
                <w:szCs w:val="15"/>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647DEA" w:rsidRPr="00C32C34" w:rsidRDefault="00647DEA" w:rsidP="00C4645C">
            <w:pPr>
              <w:widowControl/>
              <w:spacing w:line="240" w:lineRule="exact"/>
              <w:ind w:firstLineChars="300" w:firstLine="450"/>
              <w:textAlignment w:val="center"/>
              <w:rPr>
                <w:rFonts w:asciiTheme="minorEastAsia" w:eastAsiaTheme="minorEastAsia" w:hAnsiTheme="minorEastAsia" w:cs="宋体"/>
                <w:kern w:val="0"/>
                <w:sz w:val="15"/>
                <w:szCs w:val="15"/>
              </w:rPr>
            </w:pPr>
            <w:r w:rsidRPr="00C32C34">
              <w:rPr>
                <w:rFonts w:asciiTheme="minorEastAsia" w:eastAsiaTheme="minorEastAsia" w:hAnsiTheme="minorEastAsia" w:cs="宋体" w:hint="eastAsia"/>
                <w:kern w:val="0"/>
                <w:sz w:val="15"/>
                <w:szCs w:val="15"/>
              </w:rPr>
              <w:t>否</w:t>
            </w:r>
          </w:p>
        </w:tc>
        <w:tc>
          <w:tcPr>
            <w:tcW w:w="870" w:type="dxa"/>
            <w:tcBorders>
              <w:top w:val="single" w:sz="4" w:space="0" w:color="000000"/>
              <w:left w:val="single" w:sz="4" w:space="0" w:color="000000"/>
              <w:bottom w:val="single" w:sz="4" w:space="0" w:color="000000"/>
              <w:right w:val="single" w:sz="4" w:space="0" w:color="000000"/>
            </w:tcBorders>
            <w:vAlign w:val="center"/>
          </w:tcPr>
          <w:p w:rsidR="00647DEA" w:rsidRPr="00C32C34" w:rsidRDefault="00647DEA" w:rsidP="00DE5039">
            <w:pPr>
              <w:widowControl/>
              <w:spacing w:line="240" w:lineRule="exact"/>
              <w:jc w:val="center"/>
              <w:textAlignment w:val="center"/>
              <w:rPr>
                <w:rFonts w:asciiTheme="minorEastAsia" w:eastAsiaTheme="minorEastAsia" w:hAnsiTheme="minorEastAsia" w:cs="宋体"/>
                <w:kern w:val="0"/>
                <w:sz w:val="15"/>
                <w:szCs w:val="15"/>
              </w:rPr>
            </w:pPr>
            <w:r w:rsidRPr="00C32C34">
              <w:rPr>
                <w:rFonts w:asciiTheme="minorEastAsia" w:eastAsiaTheme="minorEastAsia" w:hAnsiTheme="minorEastAsia" w:cs="宋体" w:hint="eastAsia"/>
                <w:kern w:val="0"/>
                <w:sz w:val="15"/>
                <w:szCs w:val="15"/>
              </w:rPr>
              <w:t>重点检查事项</w:t>
            </w:r>
          </w:p>
        </w:tc>
        <w:tc>
          <w:tcPr>
            <w:tcW w:w="690" w:type="dxa"/>
            <w:tcBorders>
              <w:top w:val="single" w:sz="4" w:space="0" w:color="000000"/>
              <w:left w:val="single" w:sz="4" w:space="0" w:color="000000"/>
              <w:bottom w:val="single" w:sz="4" w:space="0" w:color="000000"/>
              <w:right w:val="single" w:sz="12" w:space="0" w:color="000000"/>
            </w:tcBorders>
            <w:vAlign w:val="center"/>
          </w:tcPr>
          <w:p w:rsidR="00647DEA" w:rsidRPr="00C32C34" w:rsidRDefault="00647DEA" w:rsidP="00DE5039">
            <w:pPr>
              <w:widowControl/>
              <w:spacing w:line="240" w:lineRule="exact"/>
              <w:jc w:val="center"/>
              <w:textAlignment w:val="center"/>
              <w:rPr>
                <w:rFonts w:asciiTheme="minorEastAsia" w:eastAsiaTheme="minorEastAsia" w:hAnsiTheme="minorEastAsia" w:cs="宋体"/>
                <w:kern w:val="0"/>
                <w:sz w:val="15"/>
                <w:szCs w:val="15"/>
              </w:rPr>
            </w:pPr>
            <w:r w:rsidRPr="00C32C34">
              <w:rPr>
                <w:rFonts w:asciiTheme="minorEastAsia" w:eastAsiaTheme="minorEastAsia" w:hAnsiTheme="minorEastAsia" w:cs="宋体" w:hint="eastAsia"/>
                <w:kern w:val="0"/>
                <w:sz w:val="15"/>
                <w:szCs w:val="15"/>
              </w:rPr>
              <w:t>农村水利水电处</w:t>
            </w:r>
          </w:p>
        </w:tc>
      </w:tr>
      <w:tr w:rsidR="00647DEA" w:rsidRPr="00C32C34" w:rsidTr="00C4645C">
        <w:trPr>
          <w:trHeight w:val="90"/>
          <w:jc w:val="center"/>
        </w:trPr>
        <w:tc>
          <w:tcPr>
            <w:tcW w:w="580" w:type="dxa"/>
            <w:tcBorders>
              <w:top w:val="single" w:sz="4" w:space="0" w:color="000000"/>
              <w:left w:val="single" w:sz="12" w:space="0" w:color="000000"/>
              <w:bottom w:val="single" w:sz="12" w:space="0" w:color="000000"/>
              <w:right w:val="single" w:sz="4" w:space="0" w:color="000000"/>
            </w:tcBorders>
            <w:vAlign w:val="center"/>
          </w:tcPr>
          <w:p w:rsidR="00647DEA" w:rsidRPr="00C32C34" w:rsidRDefault="00647DEA" w:rsidP="00DE5039">
            <w:pPr>
              <w:widowControl/>
              <w:spacing w:line="240" w:lineRule="exact"/>
              <w:textAlignment w:val="center"/>
              <w:rPr>
                <w:rFonts w:asciiTheme="minorEastAsia" w:eastAsiaTheme="minorEastAsia" w:hAnsiTheme="minorEastAsia" w:cs="宋体"/>
                <w:kern w:val="0"/>
                <w:sz w:val="15"/>
                <w:szCs w:val="15"/>
              </w:rPr>
            </w:pPr>
            <w:r w:rsidRPr="00C32C34">
              <w:rPr>
                <w:rFonts w:asciiTheme="minorEastAsia" w:eastAsiaTheme="minorEastAsia" w:hAnsiTheme="minorEastAsia" w:cs="宋体" w:hint="eastAsia"/>
                <w:kern w:val="0"/>
                <w:sz w:val="15"/>
                <w:szCs w:val="15"/>
              </w:rPr>
              <w:lastRenderedPageBreak/>
              <w:t>水利厅</w:t>
            </w:r>
          </w:p>
        </w:tc>
        <w:tc>
          <w:tcPr>
            <w:tcW w:w="349" w:type="dxa"/>
            <w:tcBorders>
              <w:top w:val="single" w:sz="4" w:space="0" w:color="000000"/>
              <w:left w:val="single" w:sz="4" w:space="0" w:color="000000"/>
              <w:bottom w:val="single" w:sz="12" w:space="0" w:color="000000"/>
              <w:right w:val="single" w:sz="4" w:space="0" w:color="000000"/>
            </w:tcBorders>
            <w:vAlign w:val="center"/>
          </w:tcPr>
          <w:p w:rsidR="00647DEA" w:rsidRPr="00C32C34" w:rsidRDefault="00647DEA" w:rsidP="00DE5039">
            <w:pPr>
              <w:widowControl/>
              <w:spacing w:line="240" w:lineRule="exact"/>
              <w:jc w:val="center"/>
              <w:textAlignment w:val="center"/>
              <w:rPr>
                <w:rFonts w:asciiTheme="minorEastAsia" w:eastAsiaTheme="minorEastAsia" w:hAnsiTheme="minorEastAsia" w:cs="宋体"/>
                <w:kern w:val="0"/>
                <w:sz w:val="15"/>
                <w:szCs w:val="15"/>
              </w:rPr>
            </w:pPr>
            <w:r w:rsidRPr="00C32C34">
              <w:rPr>
                <w:rFonts w:asciiTheme="minorEastAsia" w:eastAsiaTheme="minorEastAsia" w:hAnsiTheme="minorEastAsia" w:cs="宋体" w:hint="eastAsia"/>
                <w:kern w:val="0"/>
                <w:sz w:val="15"/>
                <w:szCs w:val="15"/>
              </w:rPr>
              <w:t>2</w:t>
            </w:r>
            <w:r w:rsidR="00561AF2" w:rsidRPr="00C32C34">
              <w:rPr>
                <w:rFonts w:asciiTheme="minorEastAsia" w:eastAsiaTheme="minorEastAsia" w:hAnsiTheme="minorEastAsia" w:cs="宋体" w:hint="eastAsia"/>
                <w:kern w:val="0"/>
                <w:sz w:val="15"/>
                <w:szCs w:val="15"/>
              </w:rPr>
              <w:t>3</w:t>
            </w:r>
          </w:p>
        </w:tc>
        <w:tc>
          <w:tcPr>
            <w:tcW w:w="1110" w:type="dxa"/>
            <w:tcBorders>
              <w:top w:val="single" w:sz="4" w:space="0" w:color="000000"/>
              <w:left w:val="single" w:sz="4" w:space="0" w:color="000000"/>
              <w:bottom w:val="single" w:sz="12" w:space="0" w:color="000000"/>
              <w:right w:val="single" w:sz="4" w:space="0" w:color="000000"/>
            </w:tcBorders>
            <w:vAlign w:val="center"/>
          </w:tcPr>
          <w:p w:rsidR="00647DEA" w:rsidRPr="00C32C34" w:rsidRDefault="00647DEA" w:rsidP="00DE5039">
            <w:pPr>
              <w:widowControl/>
              <w:spacing w:line="240" w:lineRule="exact"/>
              <w:jc w:val="left"/>
              <w:textAlignment w:val="center"/>
              <w:rPr>
                <w:rStyle w:val="a3"/>
                <w:rFonts w:asciiTheme="minorEastAsia" w:eastAsiaTheme="minorEastAsia" w:hAnsiTheme="minorEastAsia"/>
                <w:color w:val="auto"/>
                <w:sz w:val="15"/>
                <w:szCs w:val="15"/>
                <w:u w:val="none"/>
              </w:rPr>
            </w:pPr>
            <w:r w:rsidRPr="00C32C34">
              <w:rPr>
                <w:rStyle w:val="a3"/>
                <w:rFonts w:asciiTheme="minorEastAsia" w:eastAsiaTheme="minorEastAsia" w:hAnsiTheme="minorEastAsia" w:hint="eastAsia"/>
                <w:color w:val="auto"/>
                <w:sz w:val="15"/>
                <w:szCs w:val="15"/>
                <w:u w:val="none"/>
              </w:rPr>
              <w:t>实行最严格水资源管理制度考核</w:t>
            </w:r>
          </w:p>
        </w:tc>
        <w:tc>
          <w:tcPr>
            <w:tcW w:w="668" w:type="dxa"/>
            <w:tcBorders>
              <w:top w:val="single" w:sz="4" w:space="0" w:color="000000"/>
              <w:left w:val="single" w:sz="4" w:space="0" w:color="000000"/>
              <w:bottom w:val="single" w:sz="12" w:space="0" w:color="000000"/>
              <w:right w:val="single" w:sz="4" w:space="0" w:color="000000"/>
            </w:tcBorders>
            <w:vAlign w:val="center"/>
          </w:tcPr>
          <w:p w:rsidR="00647DEA" w:rsidRPr="00C32C34" w:rsidRDefault="00647DEA" w:rsidP="00DE5039">
            <w:pPr>
              <w:spacing w:line="240" w:lineRule="exact"/>
              <w:jc w:val="left"/>
              <w:rPr>
                <w:rFonts w:asciiTheme="minorEastAsia" w:eastAsiaTheme="minorEastAsia" w:hAnsiTheme="minorEastAsia" w:cs="宋体"/>
                <w:sz w:val="15"/>
                <w:szCs w:val="15"/>
              </w:rPr>
            </w:pPr>
          </w:p>
        </w:tc>
        <w:tc>
          <w:tcPr>
            <w:tcW w:w="850" w:type="dxa"/>
            <w:tcBorders>
              <w:top w:val="single" w:sz="4" w:space="0" w:color="000000"/>
              <w:left w:val="single" w:sz="4" w:space="0" w:color="000000"/>
              <w:bottom w:val="single" w:sz="12" w:space="0" w:color="000000"/>
              <w:right w:val="single" w:sz="4" w:space="0" w:color="000000"/>
            </w:tcBorders>
            <w:vAlign w:val="center"/>
          </w:tcPr>
          <w:p w:rsidR="00647DEA" w:rsidRPr="00C32C34" w:rsidRDefault="00647DEA" w:rsidP="00DE5039">
            <w:pPr>
              <w:widowControl/>
              <w:spacing w:line="240" w:lineRule="exact"/>
              <w:textAlignment w:val="center"/>
              <w:rPr>
                <w:rFonts w:asciiTheme="minorEastAsia" w:eastAsiaTheme="minorEastAsia" w:hAnsiTheme="minorEastAsia" w:cs="宋体"/>
                <w:kern w:val="0"/>
                <w:sz w:val="15"/>
                <w:szCs w:val="15"/>
              </w:rPr>
            </w:pPr>
            <w:r w:rsidRPr="00C32C34">
              <w:rPr>
                <w:rFonts w:asciiTheme="minorEastAsia" w:eastAsiaTheme="minorEastAsia" w:hAnsiTheme="minorEastAsia" w:cs="宋体" w:hint="eastAsia"/>
                <w:kern w:val="0"/>
                <w:sz w:val="15"/>
                <w:szCs w:val="15"/>
              </w:rPr>
              <w:t>省、市、县人民政府水行政主管部门</w:t>
            </w:r>
          </w:p>
        </w:tc>
        <w:tc>
          <w:tcPr>
            <w:tcW w:w="2977" w:type="dxa"/>
            <w:tcBorders>
              <w:top w:val="single" w:sz="4" w:space="0" w:color="000000"/>
              <w:left w:val="single" w:sz="4" w:space="0" w:color="000000"/>
              <w:bottom w:val="single" w:sz="12" w:space="0" w:color="000000"/>
              <w:right w:val="single" w:sz="4" w:space="0" w:color="000000"/>
            </w:tcBorders>
            <w:vAlign w:val="center"/>
          </w:tcPr>
          <w:p w:rsidR="00647DEA" w:rsidRPr="00C32C34" w:rsidRDefault="00647DEA" w:rsidP="00DE5039">
            <w:pPr>
              <w:spacing w:line="500" w:lineRule="exact"/>
              <w:rPr>
                <w:rFonts w:asciiTheme="minorEastAsia" w:eastAsiaTheme="minorEastAsia" w:hAnsiTheme="minorEastAsia" w:cs="宋体"/>
                <w:sz w:val="15"/>
                <w:szCs w:val="15"/>
              </w:rPr>
            </w:pPr>
            <w:r w:rsidRPr="00C32C34">
              <w:rPr>
                <w:rFonts w:asciiTheme="minorEastAsia" w:eastAsiaTheme="minorEastAsia" w:hAnsiTheme="minorEastAsia" w:cs="宋体" w:hint="eastAsia"/>
                <w:sz w:val="15"/>
                <w:szCs w:val="15"/>
              </w:rPr>
              <w:t>《河北省实行最严格水资源管理制度考核办法》（冀政办[2013]12号）。</w:t>
            </w:r>
          </w:p>
        </w:tc>
        <w:tc>
          <w:tcPr>
            <w:tcW w:w="992" w:type="dxa"/>
            <w:tcBorders>
              <w:top w:val="single" w:sz="4" w:space="0" w:color="000000"/>
              <w:left w:val="single" w:sz="4" w:space="0" w:color="000000"/>
              <w:bottom w:val="single" w:sz="12" w:space="0" w:color="000000"/>
              <w:right w:val="single" w:sz="4" w:space="0" w:color="000000"/>
            </w:tcBorders>
            <w:vAlign w:val="center"/>
          </w:tcPr>
          <w:p w:rsidR="00647DEA" w:rsidRPr="00C32C34" w:rsidRDefault="00647DEA" w:rsidP="00DE5039">
            <w:pPr>
              <w:widowControl/>
              <w:spacing w:line="240" w:lineRule="exact"/>
              <w:jc w:val="center"/>
              <w:textAlignment w:val="center"/>
              <w:rPr>
                <w:rFonts w:asciiTheme="minorEastAsia" w:eastAsiaTheme="minorEastAsia" w:hAnsiTheme="minorEastAsia" w:cs="宋体"/>
                <w:kern w:val="0"/>
                <w:sz w:val="15"/>
                <w:szCs w:val="15"/>
              </w:rPr>
            </w:pPr>
            <w:r w:rsidRPr="00C32C34">
              <w:rPr>
                <w:rFonts w:asciiTheme="minorEastAsia" w:eastAsiaTheme="minorEastAsia" w:hAnsiTheme="minorEastAsia" w:cs="宋体" w:hint="eastAsia"/>
                <w:kern w:val="0"/>
                <w:sz w:val="15"/>
                <w:szCs w:val="15"/>
              </w:rPr>
              <w:t>抽查</w:t>
            </w:r>
          </w:p>
        </w:tc>
        <w:tc>
          <w:tcPr>
            <w:tcW w:w="4678" w:type="dxa"/>
            <w:tcBorders>
              <w:top w:val="single" w:sz="4" w:space="0" w:color="000000"/>
              <w:left w:val="single" w:sz="4" w:space="0" w:color="000000"/>
              <w:bottom w:val="single" w:sz="12" w:space="0" w:color="000000"/>
              <w:right w:val="single" w:sz="4" w:space="0" w:color="000000"/>
            </w:tcBorders>
            <w:vAlign w:val="center"/>
          </w:tcPr>
          <w:p w:rsidR="00647DEA" w:rsidRPr="00C32C34" w:rsidRDefault="00647DEA" w:rsidP="00DE5039">
            <w:pPr>
              <w:widowControl/>
              <w:spacing w:line="240" w:lineRule="exact"/>
              <w:jc w:val="left"/>
              <w:textAlignment w:val="center"/>
              <w:rPr>
                <w:rFonts w:asciiTheme="minorEastAsia" w:eastAsiaTheme="minorEastAsia" w:hAnsiTheme="minorEastAsia"/>
                <w:sz w:val="15"/>
                <w:szCs w:val="15"/>
              </w:rPr>
            </w:pPr>
            <w:r w:rsidRPr="00C32C34">
              <w:rPr>
                <w:rFonts w:asciiTheme="minorEastAsia" w:eastAsiaTheme="minorEastAsia" w:hAnsiTheme="minorEastAsia" w:hint="eastAsia"/>
                <w:sz w:val="15"/>
                <w:szCs w:val="15"/>
              </w:rPr>
              <w:t>1.监督考核和监测评估目标落实情况</w:t>
            </w:r>
          </w:p>
          <w:p w:rsidR="00647DEA" w:rsidRPr="00C32C34" w:rsidRDefault="00647DEA" w:rsidP="00DE5039">
            <w:pPr>
              <w:widowControl/>
              <w:spacing w:line="240" w:lineRule="exact"/>
              <w:jc w:val="left"/>
              <w:textAlignment w:val="center"/>
              <w:rPr>
                <w:rFonts w:asciiTheme="minorEastAsia" w:eastAsiaTheme="minorEastAsia" w:hAnsiTheme="minorEastAsia"/>
                <w:sz w:val="15"/>
                <w:szCs w:val="15"/>
              </w:rPr>
            </w:pPr>
            <w:r w:rsidRPr="00C32C34">
              <w:rPr>
                <w:rFonts w:asciiTheme="minorEastAsia" w:eastAsiaTheme="minorEastAsia" w:hAnsiTheme="minorEastAsia" w:hint="eastAsia"/>
                <w:sz w:val="15"/>
                <w:szCs w:val="15"/>
              </w:rPr>
              <w:t>2.制度建设和措施落实情况</w:t>
            </w:r>
          </w:p>
          <w:p w:rsidR="00647DEA" w:rsidRPr="00C32C34" w:rsidRDefault="00647DEA" w:rsidP="00DE5039">
            <w:pPr>
              <w:widowControl/>
              <w:spacing w:line="240" w:lineRule="exact"/>
              <w:jc w:val="left"/>
              <w:textAlignment w:val="center"/>
              <w:rPr>
                <w:rFonts w:asciiTheme="minorEastAsia" w:eastAsiaTheme="minorEastAsia" w:hAnsiTheme="minorEastAsia" w:cs="宋体"/>
                <w:sz w:val="15"/>
                <w:szCs w:val="15"/>
              </w:rPr>
            </w:pPr>
            <w:r w:rsidRPr="00C32C34">
              <w:rPr>
                <w:rFonts w:asciiTheme="minorEastAsia" w:eastAsiaTheme="minorEastAsia" w:hAnsiTheme="minorEastAsia" w:hint="eastAsia"/>
                <w:sz w:val="15"/>
                <w:szCs w:val="15"/>
              </w:rPr>
              <w:t>3.重点用水监控单位严格用水管理情况</w:t>
            </w:r>
          </w:p>
          <w:p w:rsidR="00647DEA" w:rsidRPr="00C32C34" w:rsidRDefault="00647DEA" w:rsidP="00DE5039">
            <w:pPr>
              <w:widowControl/>
              <w:spacing w:line="240" w:lineRule="exact"/>
              <w:jc w:val="left"/>
              <w:textAlignment w:val="center"/>
              <w:rPr>
                <w:rFonts w:asciiTheme="minorEastAsia" w:eastAsiaTheme="minorEastAsia" w:hAnsiTheme="minorEastAsia" w:cs="宋体"/>
                <w:kern w:val="0"/>
                <w:sz w:val="15"/>
                <w:szCs w:val="15"/>
              </w:rPr>
            </w:pPr>
          </w:p>
        </w:tc>
        <w:tc>
          <w:tcPr>
            <w:tcW w:w="831" w:type="dxa"/>
            <w:tcBorders>
              <w:top w:val="single" w:sz="4" w:space="0" w:color="000000"/>
              <w:left w:val="single" w:sz="4" w:space="0" w:color="000000"/>
              <w:bottom w:val="single" w:sz="12" w:space="0" w:color="000000"/>
              <w:right w:val="single" w:sz="4" w:space="0" w:color="000000"/>
            </w:tcBorders>
            <w:vAlign w:val="center"/>
          </w:tcPr>
          <w:p w:rsidR="00647DEA" w:rsidRPr="00C32C34" w:rsidRDefault="00647DEA" w:rsidP="00C4645C">
            <w:pPr>
              <w:widowControl/>
              <w:spacing w:line="240" w:lineRule="exact"/>
              <w:ind w:firstLineChars="300" w:firstLine="450"/>
              <w:textAlignment w:val="center"/>
              <w:rPr>
                <w:rFonts w:asciiTheme="minorEastAsia" w:eastAsiaTheme="minorEastAsia" w:hAnsiTheme="minorEastAsia" w:cs="宋体"/>
                <w:kern w:val="0"/>
                <w:sz w:val="15"/>
                <w:szCs w:val="15"/>
              </w:rPr>
            </w:pPr>
            <w:r w:rsidRPr="00C32C34">
              <w:rPr>
                <w:rFonts w:asciiTheme="minorEastAsia" w:eastAsiaTheme="minorEastAsia" w:hAnsiTheme="minorEastAsia" w:cs="宋体" w:hint="eastAsia"/>
                <w:kern w:val="0"/>
                <w:sz w:val="15"/>
                <w:szCs w:val="15"/>
              </w:rPr>
              <w:t>否</w:t>
            </w:r>
          </w:p>
        </w:tc>
        <w:tc>
          <w:tcPr>
            <w:tcW w:w="870" w:type="dxa"/>
            <w:tcBorders>
              <w:top w:val="single" w:sz="4" w:space="0" w:color="000000"/>
              <w:left w:val="single" w:sz="4" w:space="0" w:color="000000"/>
              <w:bottom w:val="single" w:sz="12" w:space="0" w:color="000000"/>
              <w:right w:val="single" w:sz="4" w:space="0" w:color="000000"/>
            </w:tcBorders>
            <w:vAlign w:val="center"/>
          </w:tcPr>
          <w:p w:rsidR="00647DEA" w:rsidRPr="00C32C34" w:rsidRDefault="00647DEA" w:rsidP="00DE5039">
            <w:pPr>
              <w:widowControl/>
              <w:spacing w:line="240" w:lineRule="exact"/>
              <w:jc w:val="center"/>
              <w:textAlignment w:val="center"/>
              <w:rPr>
                <w:rFonts w:asciiTheme="minorEastAsia" w:eastAsiaTheme="minorEastAsia" w:hAnsiTheme="minorEastAsia" w:cs="宋体"/>
                <w:kern w:val="0"/>
                <w:sz w:val="15"/>
                <w:szCs w:val="15"/>
              </w:rPr>
            </w:pPr>
            <w:r w:rsidRPr="00C32C34">
              <w:rPr>
                <w:rFonts w:asciiTheme="minorEastAsia" w:eastAsiaTheme="minorEastAsia" w:hAnsiTheme="minorEastAsia" w:cs="宋体" w:hint="eastAsia"/>
                <w:kern w:val="0"/>
                <w:sz w:val="15"/>
                <w:szCs w:val="15"/>
              </w:rPr>
              <w:t>重点检查事项</w:t>
            </w:r>
          </w:p>
        </w:tc>
        <w:tc>
          <w:tcPr>
            <w:tcW w:w="690" w:type="dxa"/>
            <w:tcBorders>
              <w:top w:val="single" w:sz="4" w:space="0" w:color="000000"/>
              <w:left w:val="single" w:sz="4" w:space="0" w:color="000000"/>
              <w:bottom w:val="single" w:sz="12" w:space="0" w:color="000000"/>
              <w:right w:val="single" w:sz="12" w:space="0" w:color="000000"/>
            </w:tcBorders>
            <w:vAlign w:val="center"/>
          </w:tcPr>
          <w:p w:rsidR="00647DEA" w:rsidRPr="00C32C34" w:rsidRDefault="00647DEA" w:rsidP="00DE5039">
            <w:pPr>
              <w:widowControl/>
              <w:spacing w:line="240" w:lineRule="exact"/>
              <w:jc w:val="center"/>
              <w:textAlignment w:val="center"/>
              <w:rPr>
                <w:rFonts w:asciiTheme="minorEastAsia" w:eastAsiaTheme="minorEastAsia" w:hAnsiTheme="minorEastAsia" w:cs="宋体"/>
                <w:kern w:val="0"/>
                <w:sz w:val="15"/>
                <w:szCs w:val="15"/>
              </w:rPr>
            </w:pPr>
            <w:r w:rsidRPr="00C32C34">
              <w:rPr>
                <w:rFonts w:asciiTheme="minorEastAsia" w:eastAsiaTheme="minorEastAsia" w:hAnsiTheme="minorEastAsia" w:cs="宋体" w:hint="eastAsia"/>
                <w:kern w:val="0"/>
                <w:sz w:val="15"/>
                <w:szCs w:val="15"/>
              </w:rPr>
              <w:t>水资源</w:t>
            </w:r>
            <w:r w:rsidR="00561AF2" w:rsidRPr="00C32C34">
              <w:rPr>
                <w:rFonts w:asciiTheme="minorEastAsia" w:eastAsiaTheme="minorEastAsia" w:hAnsiTheme="minorEastAsia" w:cs="宋体" w:hint="eastAsia"/>
                <w:kern w:val="0"/>
                <w:sz w:val="15"/>
                <w:szCs w:val="15"/>
              </w:rPr>
              <w:t>管理</w:t>
            </w:r>
            <w:r w:rsidRPr="00C32C34">
              <w:rPr>
                <w:rFonts w:asciiTheme="minorEastAsia" w:eastAsiaTheme="minorEastAsia" w:hAnsiTheme="minorEastAsia" w:cs="宋体" w:hint="eastAsia"/>
                <w:kern w:val="0"/>
                <w:sz w:val="15"/>
                <w:szCs w:val="15"/>
              </w:rPr>
              <w:t>处</w:t>
            </w:r>
          </w:p>
        </w:tc>
      </w:tr>
    </w:tbl>
    <w:p w:rsidR="00356571" w:rsidRPr="00C32C34" w:rsidRDefault="00356571" w:rsidP="00C32C34">
      <w:pPr>
        <w:spacing w:line="600" w:lineRule="exact"/>
        <w:rPr>
          <w:rFonts w:asciiTheme="minorEastAsia" w:eastAsiaTheme="minorEastAsia" w:hAnsiTheme="minorEastAsia"/>
          <w:sz w:val="15"/>
          <w:szCs w:val="15"/>
        </w:rPr>
      </w:pPr>
    </w:p>
    <w:sectPr w:rsidR="00356571" w:rsidRPr="00C32C34" w:rsidSect="00BA368A">
      <w:footerReference w:type="default" r:id="rId7"/>
      <w:footerReference w:type="first" r:id="rId8"/>
      <w:pgSz w:w="16838" w:h="11906" w:orient="landscape"/>
      <w:pgMar w:top="1134" w:right="1134" w:bottom="1134" w:left="1134" w:header="851" w:footer="11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F8D" w:rsidRDefault="00BD4F8D" w:rsidP="00BA368A">
      <w:r>
        <w:separator/>
      </w:r>
    </w:p>
  </w:endnote>
  <w:endnote w:type="continuationSeparator" w:id="1">
    <w:p w:rsidR="00BD4F8D" w:rsidRDefault="00BD4F8D" w:rsidP="00BA36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F4" w:rsidRDefault="00C4645C">
    <w:pPr>
      <w:pStyle w:val="a4"/>
      <w:jc w:val="center"/>
      <w:rPr>
        <w:rFonts w:ascii="宋体" w:hAnsi="宋体"/>
        <w:sz w:val="28"/>
        <w:szCs w:val="24"/>
      </w:rPr>
    </w:pPr>
    <w:r>
      <w:rPr>
        <w:rFonts w:ascii="宋体" w:hAnsi="宋体" w:hint="eastAsia"/>
        <w:sz w:val="28"/>
        <w:szCs w:val="24"/>
      </w:rPr>
      <w:t xml:space="preserve">— </w:t>
    </w:r>
    <w:r w:rsidR="000B33E6">
      <w:rPr>
        <w:rFonts w:ascii="宋体" w:hAnsi="宋体"/>
        <w:sz w:val="28"/>
        <w:szCs w:val="24"/>
      </w:rPr>
      <w:fldChar w:fldCharType="begin"/>
    </w:r>
    <w:r>
      <w:rPr>
        <w:rFonts w:ascii="宋体" w:hAnsi="宋体"/>
        <w:sz w:val="28"/>
        <w:szCs w:val="24"/>
      </w:rPr>
      <w:instrText xml:space="preserve"> PAGE   \* MERGEFORMAT </w:instrText>
    </w:r>
    <w:r w:rsidR="000B33E6">
      <w:rPr>
        <w:rFonts w:ascii="宋体" w:hAnsi="宋体"/>
        <w:sz w:val="28"/>
        <w:szCs w:val="24"/>
      </w:rPr>
      <w:fldChar w:fldCharType="separate"/>
    </w:r>
    <w:r w:rsidR="00783D6F" w:rsidRPr="00783D6F">
      <w:rPr>
        <w:rFonts w:ascii="宋体" w:hAnsi="宋体"/>
        <w:noProof/>
        <w:sz w:val="28"/>
        <w:szCs w:val="24"/>
        <w:lang w:val="zh-CN"/>
      </w:rPr>
      <w:t>8</w:t>
    </w:r>
    <w:r w:rsidR="000B33E6">
      <w:rPr>
        <w:rFonts w:ascii="宋体" w:hAnsi="宋体"/>
        <w:sz w:val="28"/>
        <w:szCs w:val="24"/>
      </w:rPr>
      <w:fldChar w:fldCharType="end"/>
    </w:r>
    <w:r>
      <w:rPr>
        <w:rFonts w:ascii="宋体" w:hAnsi="宋体" w:hint="eastAsia"/>
        <w:sz w:val="28"/>
        <w:szCs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F4" w:rsidRDefault="00C4645C">
    <w:pPr>
      <w:pStyle w:val="a4"/>
      <w:jc w:val="center"/>
      <w:rPr>
        <w:rFonts w:ascii="宋体" w:hAnsi="宋体"/>
        <w:sz w:val="28"/>
        <w:szCs w:val="28"/>
      </w:rPr>
    </w:pPr>
    <w:r>
      <w:rPr>
        <w:rFonts w:ascii="宋体" w:hAnsi="宋体" w:hint="eastAsia"/>
        <w:sz w:val="28"/>
        <w:szCs w:val="28"/>
      </w:rPr>
      <w:t xml:space="preserve">— </w:t>
    </w:r>
    <w:r w:rsidR="000B33E6">
      <w:rPr>
        <w:rFonts w:ascii="宋体" w:hAnsi="宋体"/>
        <w:sz w:val="28"/>
        <w:szCs w:val="28"/>
      </w:rPr>
      <w:fldChar w:fldCharType="begin"/>
    </w:r>
    <w:r>
      <w:rPr>
        <w:rFonts w:ascii="宋体" w:hAnsi="宋体"/>
        <w:sz w:val="28"/>
        <w:szCs w:val="28"/>
      </w:rPr>
      <w:instrText xml:space="preserve"> PAGE   \* MERGEFORMAT </w:instrText>
    </w:r>
    <w:r w:rsidR="000B33E6">
      <w:rPr>
        <w:rFonts w:ascii="宋体" w:hAnsi="宋体"/>
        <w:sz w:val="28"/>
        <w:szCs w:val="28"/>
      </w:rPr>
      <w:fldChar w:fldCharType="separate"/>
    </w:r>
    <w:r>
      <w:rPr>
        <w:rFonts w:ascii="宋体" w:hAnsi="宋体"/>
        <w:sz w:val="28"/>
        <w:szCs w:val="28"/>
        <w:lang w:val="zh-CN"/>
      </w:rPr>
      <w:t>2</w:t>
    </w:r>
    <w:r w:rsidR="000B33E6">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F8D" w:rsidRDefault="00BD4F8D" w:rsidP="00BA368A">
      <w:r>
        <w:separator/>
      </w:r>
    </w:p>
  </w:footnote>
  <w:footnote w:type="continuationSeparator" w:id="1">
    <w:p w:rsidR="00BD4F8D" w:rsidRDefault="00BD4F8D" w:rsidP="00BA3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489057"/>
    <w:multiLevelType w:val="singleLevel"/>
    <w:tmpl w:val="82489057"/>
    <w:lvl w:ilvl="0">
      <w:start w:val="1"/>
      <w:numFmt w:val="decimal"/>
      <w:lvlText w:val="%1."/>
      <w:lvlJc w:val="left"/>
      <w:pPr>
        <w:tabs>
          <w:tab w:val="num" w:pos="312"/>
        </w:tabs>
      </w:pPr>
    </w:lvl>
  </w:abstractNum>
  <w:abstractNum w:abstractNumId="1">
    <w:nsid w:val="9F338597"/>
    <w:multiLevelType w:val="singleLevel"/>
    <w:tmpl w:val="9F338597"/>
    <w:lvl w:ilvl="0">
      <w:start w:val="1"/>
      <w:numFmt w:val="decimal"/>
      <w:lvlText w:val="%1."/>
      <w:lvlJc w:val="left"/>
      <w:pPr>
        <w:tabs>
          <w:tab w:val="num" w:pos="312"/>
        </w:tabs>
      </w:pPr>
    </w:lvl>
  </w:abstractNum>
  <w:abstractNum w:abstractNumId="2">
    <w:nsid w:val="C1A6468B"/>
    <w:multiLevelType w:val="singleLevel"/>
    <w:tmpl w:val="C1A6468B"/>
    <w:lvl w:ilvl="0">
      <w:start w:val="1"/>
      <w:numFmt w:val="decimal"/>
      <w:lvlText w:val="%1."/>
      <w:lvlJc w:val="left"/>
      <w:pPr>
        <w:tabs>
          <w:tab w:val="num" w:pos="312"/>
        </w:tabs>
      </w:pPr>
    </w:lvl>
  </w:abstractNum>
  <w:abstractNum w:abstractNumId="3">
    <w:nsid w:val="EC8FD932"/>
    <w:multiLevelType w:val="singleLevel"/>
    <w:tmpl w:val="EC8FD932"/>
    <w:lvl w:ilvl="0">
      <w:start w:val="1"/>
      <w:numFmt w:val="decimal"/>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645C"/>
    <w:rsid w:val="000B33E6"/>
    <w:rsid w:val="00356571"/>
    <w:rsid w:val="00561AF2"/>
    <w:rsid w:val="00647DEA"/>
    <w:rsid w:val="006A4F98"/>
    <w:rsid w:val="00783D6F"/>
    <w:rsid w:val="00BA368A"/>
    <w:rsid w:val="00BD4F8D"/>
    <w:rsid w:val="00C32C34"/>
    <w:rsid w:val="00C4645C"/>
    <w:rsid w:val="00DA1164"/>
    <w:rsid w:val="00F929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4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C4645C"/>
    <w:rPr>
      <w:color w:val="0000FF"/>
      <w:u w:val="single"/>
    </w:rPr>
  </w:style>
  <w:style w:type="character" w:customStyle="1" w:styleId="Char">
    <w:name w:val="页脚 Char"/>
    <w:basedOn w:val="a0"/>
    <w:link w:val="a4"/>
    <w:uiPriority w:val="99"/>
    <w:rsid w:val="00C4645C"/>
    <w:rPr>
      <w:rFonts w:ascii="Times New Roman" w:hAnsi="Times New Roman"/>
      <w:sz w:val="18"/>
      <w:szCs w:val="18"/>
    </w:rPr>
  </w:style>
  <w:style w:type="character" w:customStyle="1" w:styleId="apple-converted-space">
    <w:name w:val="apple-converted-space"/>
    <w:basedOn w:val="a0"/>
    <w:qFormat/>
    <w:rsid w:val="00C4645C"/>
  </w:style>
  <w:style w:type="paragraph" w:styleId="a4">
    <w:name w:val="footer"/>
    <w:basedOn w:val="a"/>
    <w:link w:val="Char"/>
    <w:uiPriority w:val="99"/>
    <w:rsid w:val="00C4645C"/>
    <w:pPr>
      <w:tabs>
        <w:tab w:val="center" w:pos="4153"/>
        <w:tab w:val="right" w:pos="8306"/>
      </w:tabs>
      <w:snapToGrid w:val="0"/>
      <w:jc w:val="left"/>
    </w:pPr>
    <w:rPr>
      <w:rFonts w:eastAsiaTheme="minorEastAsia" w:cstheme="minorBidi"/>
      <w:sz w:val="18"/>
      <w:szCs w:val="18"/>
    </w:rPr>
  </w:style>
  <w:style w:type="character" w:customStyle="1" w:styleId="Char1">
    <w:name w:val="页脚 Char1"/>
    <w:basedOn w:val="a0"/>
    <w:link w:val="a4"/>
    <w:uiPriority w:val="99"/>
    <w:semiHidden/>
    <w:rsid w:val="00C4645C"/>
    <w:rPr>
      <w:rFonts w:ascii="Times New Roman" w:eastAsia="宋体" w:hAnsi="Times New Roman" w:cs="Times New Roman"/>
      <w:sz w:val="18"/>
      <w:szCs w:val="18"/>
    </w:rPr>
  </w:style>
  <w:style w:type="paragraph" w:styleId="a5">
    <w:name w:val="header"/>
    <w:basedOn w:val="a"/>
    <w:link w:val="Char0"/>
    <w:uiPriority w:val="99"/>
    <w:semiHidden/>
    <w:unhideWhenUsed/>
    <w:rsid w:val="00647D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47DE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1240</Words>
  <Characters>7073</Characters>
  <Application>Microsoft Office Word</Application>
  <DocSecurity>0</DocSecurity>
  <Lines>58</Lines>
  <Paragraphs>16</Paragraphs>
  <ScaleCrop>false</ScaleCrop>
  <Company/>
  <LinksUpToDate>false</LinksUpToDate>
  <CharactersWithSpaces>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5</cp:revision>
  <dcterms:created xsi:type="dcterms:W3CDTF">2019-06-24T08:54:00Z</dcterms:created>
  <dcterms:modified xsi:type="dcterms:W3CDTF">2019-07-02T06:32:00Z</dcterms:modified>
</cp:coreProperties>
</file>